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E3" w:rsidRDefault="0060241B">
      <w:pPr>
        <w:tabs>
          <w:tab w:val="left" w:pos="9351"/>
        </w:tabs>
        <w:spacing w:line="276" w:lineRule="auto"/>
        <w:ind w:left="4781" w:right="4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Приложение №1 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Политике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отношении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обработки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персональных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данных</w:t>
      </w:r>
      <w:r>
        <w:rPr>
          <w:rFonts w:ascii="Arial" w:hAnsi="Arial" w:cs="Arial"/>
          <w:sz w:val="20"/>
        </w:rPr>
        <w:t xml:space="preserve"> ООО «АТТК» </w:t>
      </w:r>
    </w:p>
    <w:p w:rsidR="004209E3" w:rsidRDefault="0060241B">
      <w:pPr>
        <w:tabs>
          <w:tab w:val="left" w:pos="9351"/>
        </w:tabs>
        <w:spacing w:line="276" w:lineRule="auto"/>
        <w:ind w:left="4781" w:right="48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ИНН 2724228532</w:t>
      </w:r>
    </w:p>
    <w:p w:rsidR="004209E3" w:rsidRDefault="004209E3">
      <w:pPr>
        <w:tabs>
          <w:tab w:val="left" w:pos="9351"/>
        </w:tabs>
        <w:spacing w:line="276" w:lineRule="auto"/>
        <w:ind w:left="4781" w:right="48"/>
        <w:jc w:val="right"/>
        <w:rPr>
          <w:rFonts w:ascii="Arial" w:hAnsi="Arial" w:cs="Arial"/>
        </w:rPr>
      </w:pPr>
    </w:p>
    <w:p w:rsidR="004209E3" w:rsidRDefault="0060241B">
      <w:pPr>
        <w:pStyle w:val="1"/>
        <w:spacing w:before="126"/>
        <w:ind w:left="461" w:right="22"/>
        <w:jc w:val="center"/>
      </w:pPr>
      <w:r>
        <w:rPr>
          <w:spacing w:val="-2"/>
        </w:rPr>
        <w:t>ПЕРЕЧЕНЬ</w:t>
      </w:r>
    </w:p>
    <w:p w:rsidR="004209E3" w:rsidRDefault="0060241B">
      <w:pPr>
        <w:spacing w:before="121"/>
        <w:ind w:left="619" w:right="181" w:hanging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категорий обрабатываемых персональных данных, категорий субъектов, персональные данные которых обрабатываются,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способов, сроков их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обработки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и</w:t>
      </w:r>
      <w:r>
        <w:rPr>
          <w:rFonts w:ascii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хранения, порядка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уничтожения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персональных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данных для каждой цели обработки персональных данных</w:t>
      </w:r>
    </w:p>
    <w:p w:rsidR="004209E3" w:rsidRDefault="0060241B">
      <w:pPr>
        <w:pStyle w:val="af5"/>
        <w:spacing w:before="117"/>
        <w:ind w:right="151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Настоящий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Перечень устанавливает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для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каждой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цели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обработки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персональных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данных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(далее -</w:t>
      </w:r>
      <w:r>
        <w:rPr>
          <w:rFonts w:ascii="Arial" w:hAnsi="Arial" w:cs="Arial"/>
          <w:spacing w:val="-2"/>
        </w:rPr>
        <w:t xml:space="preserve"> </w:t>
      </w:r>
      <w:proofErr w:type="spellStart"/>
      <w:r>
        <w:rPr>
          <w:rFonts w:ascii="Arial" w:hAnsi="Arial" w:cs="Arial"/>
        </w:rPr>
        <w:t>ПДн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категории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и </w:t>
      </w:r>
      <w:r>
        <w:rPr>
          <w:rFonts w:ascii="Arial" w:hAnsi="Arial" w:cs="Arial"/>
          <w:spacing w:val="-2"/>
        </w:rPr>
        <w:t xml:space="preserve">перечень обрабатываемых </w:t>
      </w:r>
      <w:proofErr w:type="spellStart"/>
      <w:r>
        <w:rPr>
          <w:rFonts w:ascii="Arial" w:hAnsi="Arial" w:cs="Arial"/>
          <w:spacing w:val="-2"/>
        </w:rPr>
        <w:t>ПДн</w:t>
      </w:r>
      <w:proofErr w:type="spellEnd"/>
      <w:r>
        <w:rPr>
          <w:rFonts w:ascii="Arial" w:hAnsi="Arial" w:cs="Arial"/>
          <w:spacing w:val="-2"/>
        </w:rPr>
        <w:t xml:space="preserve">, категории субъектов, </w:t>
      </w:r>
      <w:proofErr w:type="spellStart"/>
      <w:r>
        <w:rPr>
          <w:rFonts w:ascii="Arial" w:hAnsi="Arial" w:cs="Arial"/>
          <w:spacing w:val="-2"/>
        </w:rPr>
        <w:t>ПДн</w:t>
      </w:r>
      <w:proofErr w:type="spellEnd"/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которых обрабатываются, способы, сроки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их о</w:t>
      </w:r>
      <w:bookmarkStart w:id="0" w:name="_GoBack"/>
      <w:bookmarkEnd w:id="0"/>
      <w:r>
        <w:rPr>
          <w:rFonts w:ascii="Arial" w:hAnsi="Arial" w:cs="Arial"/>
          <w:spacing w:val="-2"/>
        </w:rPr>
        <w:t xml:space="preserve">бработки </w:t>
      </w:r>
      <w:r>
        <w:rPr>
          <w:rFonts w:ascii="Arial" w:hAnsi="Arial" w:cs="Arial"/>
        </w:rPr>
        <w:t>и хранения, порядок их уничтожения.</w:t>
      </w:r>
    </w:p>
    <w:p w:rsidR="004209E3" w:rsidRDefault="004209E3">
      <w:pPr>
        <w:pStyle w:val="af5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6"/>
        <w:gridCol w:w="1808"/>
        <w:gridCol w:w="853"/>
        <w:gridCol w:w="1255"/>
        <w:gridCol w:w="856"/>
        <w:gridCol w:w="1386"/>
        <w:gridCol w:w="566"/>
        <w:gridCol w:w="3340"/>
      </w:tblGrid>
      <w:tr w:rsidR="004209E3">
        <w:trPr>
          <w:trHeight w:val="1926"/>
          <w:jc w:val="center"/>
        </w:trPr>
        <w:tc>
          <w:tcPr>
            <w:tcW w:w="421" w:type="dxa"/>
            <w:gridSpan w:val="2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808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6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108" w:type="dxa"/>
            <w:gridSpan w:val="2"/>
          </w:tcPr>
          <w:p w:rsidR="004209E3" w:rsidRDefault="004209E3">
            <w:pPr>
              <w:pStyle w:val="TableParagraph"/>
              <w:spacing w:before="121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242" w:type="dxa"/>
            <w:gridSpan w:val="2"/>
          </w:tcPr>
          <w:p w:rsidR="004209E3" w:rsidRDefault="004209E3">
            <w:pPr>
              <w:pStyle w:val="TableParagraph"/>
              <w:spacing w:before="121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3906" w:type="dxa"/>
            <w:gridSpan w:val="2"/>
          </w:tcPr>
          <w:p w:rsidR="004209E3" w:rsidRDefault="0060241B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4209E3">
        <w:trPr>
          <w:trHeight w:val="351"/>
          <w:jc w:val="center"/>
        </w:trPr>
        <w:tc>
          <w:tcPr>
            <w:tcW w:w="421" w:type="dxa"/>
            <w:gridSpan w:val="2"/>
            <w:tcBorders>
              <w:bottom w:val="none" w:sz="4" w:space="0" w:color="000000"/>
            </w:tcBorders>
          </w:tcPr>
          <w:p w:rsidR="004209E3" w:rsidRDefault="0060241B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1.</w:t>
            </w:r>
          </w:p>
        </w:tc>
        <w:tc>
          <w:tcPr>
            <w:tcW w:w="10064" w:type="dxa"/>
            <w:gridSpan w:val="7"/>
          </w:tcPr>
          <w:p w:rsidR="004209E3" w:rsidRDefault="0060241B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Цель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обработки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заключение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любых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договоров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, заявок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их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дальнейшего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исполнения</w:t>
            </w:r>
          </w:p>
        </w:tc>
      </w:tr>
      <w:tr w:rsidR="004209E3">
        <w:trPr>
          <w:trHeight w:val="3955"/>
          <w:jc w:val="center"/>
        </w:trPr>
        <w:tc>
          <w:tcPr>
            <w:tcW w:w="421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</w:tcPr>
          <w:p w:rsidR="004209E3" w:rsidRDefault="0060241B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  <w:tab w:val="left" w:pos="302"/>
              </w:tabs>
              <w:ind w:right="9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клиенты и контрагенты Компании (физические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лица);</w:t>
            </w:r>
          </w:p>
          <w:p w:rsidR="004209E3" w:rsidRDefault="0060241B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  <w:tab w:val="left" w:pos="302"/>
              </w:tabs>
              <w:ind w:right="9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представители/работники </w:t>
            </w:r>
            <w:r>
              <w:rPr>
                <w:rFonts w:ascii="Arial" w:hAnsi="Arial" w:cs="Arial"/>
                <w:sz w:val="16"/>
                <w:szCs w:val="16"/>
              </w:rPr>
              <w:t xml:space="preserve">клиентов и контрагентов Компании (юридических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лиц);</w:t>
            </w:r>
          </w:p>
          <w:p w:rsidR="004209E3" w:rsidRDefault="0060241B">
            <w:pPr>
              <w:pStyle w:val="TableParagraph"/>
              <w:numPr>
                <w:ilvl w:val="0"/>
                <w:numId w:val="23"/>
              </w:numPr>
              <w:tabs>
                <w:tab w:val="left" w:pos="300"/>
                <w:tab w:val="left" w:pos="302"/>
              </w:tabs>
              <w:ind w:right="9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посетители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сайта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(сайтов) </w:t>
            </w:r>
            <w:r>
              <w:rPr>
                <w:rFonts w:ascii="Arial" w:hAnsi="Arial" w:cs="Arial"/>
                <w:sz w:val="16"/>
                <w:szCs w:val="16"/>
              </w:rPr>
              <w:t xml:space="preserve">Компании (физические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108" w:type="dxa"/>
            <w:gridSpan w:val="2"/>
            <w:tcBorders>
              <w:bottom w:val="none" w:sz="4" w:space="0" w:color="000000"/>
            </w:tcBorders>
          </w:tcPr>
          <w:p w:rsidR="004209E3" w:rsidRDefault="0060241B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>
              <w:rPr>
                <w:rFonts w:ascii="Arial" w:hAnsi="Arial" w:cs="Arial"/>
                <w:sz w:val="16"/>
                <w:szCs w:val="16"/>
              </w:rPr>
              <w:t>категориям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и/или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209E3" w:rsidRDefault="0060241B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  <w:tab w:val="left" w:pos="383"/>
              </w:tabs>
              <w:spacing w:before="118"/>
              <w:ind w:right="1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:rsidR="004209E3" w:rsidRDefault="0060241B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:rsidR="004209E3" w:rsidRDefault="0060241B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  <w:tab w:val="left" w:pos="383"/>
              </w:tabs>
              <w:spacing w:before="2" w:line="237" w:lineRule="auto"/>
              <w:ind w:right="3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телефона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:rsidR="004209E3" w:rsidRDefault="0060241B">
            <w:pPr>
              <w:pStyle w:val="TableParagraph"/>
              <w:spacing w:before="4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:rsidR="004209E3" w:rsidRDefault="0060241B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почты</w:t>
            </w:r>
          </w:p>
          <w:p w:rsidR="004209E3" w:rsidRDefault="0060241B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о компании – юридическом лице (ИНН, ОГРН, адрес регистрации, банковские реквизиты компании;</w:t>
            </w:r>
          </w:p>
          <w:p w:rsidR="004209E3" w:rsidRDefault="0060241B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(для физических лиц) необходимые для заключения договора (ИНН, адрес регистрации, адрес электронной почты, контактный телефон, банковские реквизиты; пол, возраст; дата и место рождения, паспортные данные.</w:t>
            </w:r>
          </w:p>
        </w:tc>
        <w:tc>
          <w:tcPr>
            <w:tcW w:w="2242" w:type="dxa"/>
            <w:gridSpan w:val="2"/>
          </w:tcPr>
          <w:p w:rsidR="004209E3" w:rsidRDefault="0060241B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21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смешанная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3906" w:type="dxa"/>
            <w:gridSpan w:val="2"/>
            <w:tcBorders>
              <w:bottom w:val="none" w:sz="4" w:space="0" w:color="000000"/>
            </w:tcBorders>
          </w:tcPr>
          <w:p w:rsidR="004209E3" w:rsidRDefault="0060241B">
            <w:pPr>
              <w:pStyle w:val="TableParagraph"/>
              <w:spacing w:line="225" w:lineRule="exact"/>
              <w:ind w:left="107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:rsidR="004209E3" w:rsidRDefault="0060241B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  <w:r>
              <w:rPr>
                <w:rFonts w:ascii="Arial" w:hAnsi="Arial" w:cs="Arial"/>
                <w:sz w:val="16"/>
                <w:szCs w:val="16"/>
              </w:rPr>
              <w:t xml:space="preserve"> установленных в согласии субъекта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:rsidR="004209E3" w:rsidRDefault="0060241B">
            <w:pPr>
              <w:pStyle w:val="TableParagraph"/>
              <w:ind w:left="107" w:right="25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наступления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:rsidR="004209E3" w:rsidRDefault="0060241B">
            <w:pPr>
              <w:pStyle w:val="TableParagraph"/>
              <w:spacing w:before="1"/>
              <w:ind w:left="107" w:right="443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прекращения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:rsidR="004209E3" w:rsidRDefault="0060241B">
            <w:pPr>
              <w:pStyle w:val="TableParagraph"/>
              <w:spacing w:before="1"/>
              <w:ind w:left="107" w:right="443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автоматизации.</w:t>
            </w:r>
          </w:p>
        </w:tc>
      </w:tr>
      <w:tr w:rsidR="004209E3">
        <w:trPr>
          <w:trHeight w:val="284"/>
          <w:jc w:val="center"/>
        </w:trPr>
        <w:tc>
          <w:tcPr>
            <w:tcW w:w="421" w:type="dxa"/>
            <w:gridSpan w:val="2"/>
            <w:tcBorders>
              <w:bottom w:val="none" w:sz="4" w:space="0" w:color="000000"/>
            </w:tcBorders>
          </w:tcPr>
          <w:p w:rsidR="004209E3" w:rsidRDefault="0060241B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2.</w:t>
            </w:r>
          </w:p>
        </w:tc>
        <w:tc>
          <w:tcPr>
            <w:tcW w:w="10064" w:type="dxa"/>
            <w:gridSpan w:val="7"/>
          </w:tcPr>
          <w:p w:rsidR="004209E3" w:rsidRDefault="0060241B">
            <w:pPr>
              <w:pStyle w:val="TableParagraph"/>
              <w:ind w:left="110" w:right="7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Цель обработки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проведение Оператором акций, опросов, интервью, тестирований и исследований на Сайтах</w:t>
            </w:r>
          </w:p>
        </w:tc>
      </w:tr>
      <w:tr w:rsidR="004209E3">
        <w:trPr>
          <w:trHeight w:val="3249"/>
          <w:jc w:val="center"/>
        </w:trPr>
        <w:tc>
          <w:tcPr>
            <w:tcW w:w="421" w:type="dxa"/>
            <w:gridSpan w:val="2"/>
            <w:tcBorders>
              <w:top w:val="none" w:sz="4" w:space="0" w:color="000000"/>
            </w:tcBorders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</w:tcPr>
          <w:p w:rsidR="004209E3" w:rsidRDefault="0060241B">
            <w:pPr>
              <w:pStyle w:val="TableParagraph"/>
              <w:ind w:left="302" w:right="96" w:hanging="15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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посетители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сайта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(сайтов) </w:t>
            </w:r>
            <w:r>
              <w:rPr>
                <w:rFonts w:ascii="Arial" w:hAnsi="Arial" w:cs="Arial"/>
                <w:sz w:val="16"/>
                <w:szCs w:val="16"/>
              </w:rPr>
              <w:t xml:space="preserve">Компании (физические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108" w:type="dxa"/>
            <w:gridSpan w:val="2"/>
          </w:tcPr>
          <w:p w:rsidR="004209E3" w:rsidRDefault="0060241B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>
              <w:rPr>
                <w:rFonts w:ascii="Arial" w:hAnsi="Arial" w:cs="Arial"/>
                <w:sz w:val="16"/>
                <w:szCs w:val="16"/>
              </w:rPr>
              <w:t>категориям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и/или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209E3" w:rsidRDefault="0060241B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  <w:tab w:val="left" w:pos="383"/>
              </w:tabs>
              <w:spacing w:before="119" w:line="237" w:lineRule="auto"/>
              <w:ind w:right="1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:rsidR="004209E3" w:rsidRDefault="0060241B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spacing w:before="2"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:rsidR="004209E3" w:rsidRDefault="0060241B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  <w:tab w:val="left" w:pos="383"/>
              </w:tabs>
              <w:ind w:right="3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телефона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:rsidR="004209E3" w:rsidRDefault="0060241B">
            <w:pPr>
              <w:pStyle w:val="TableParagraph"/>
              <w:spacing w:before="1"/>
              <w:ind w:left="383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:rsidR="004209E3" w:rsidRDefault="0060241B">
            <w:pPr>
              <w:pStyle w:val="TableParagraph"/>
              <w:numPr>
                <w:ilvl w:val="0"/>
                <w:numId w:val="18"/>
              </w:numPr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почты;</w:t>
            </w:r>
          </w:p>
          <w:p w:rsidR="004209E3" w:rsidRDefault="0060241B">
            <w:pPr>
              <w:pStyle w:val="TableParagraph"/>
              <w:numPr>
                <w:ilvl w:val="0"/>
                <w:numId w:val="18"/>
              </w:numPr>
              <w:ind w:righ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Иная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информация,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которую</w:t>
            </w:r>
          </w:p>
          <w:p w:rsidR="004209E3" w:rsidRDefault="0060241B">
            <w:pPr>
              <w:pStyle w:val="TableParagraph"/>
              <w:spacing w:before="1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предоставит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субъект</w:t>
            </w:r>
          </w:p>
        </w:tc>
        <w:tc>
          <w:tcPr>
            <w:tcW w:w="2242" w:type="dxa"/>
            <w:gridSpan w:val="2"/>
          </w:tcPr>
          <w:p w:rsidR="004209E3" w:rsidRDefault="0060241B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19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смешанная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3906" w:type="dxa"/>
            <w:gridSpan w:val="2"/>
          </w:tcPr>
          <w:p w:rsidR="004209E3" w:rsidRDefault="0060241B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:rsidR="004209E3" w:rsidRDefault="0060241B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:rsidR="004209E3" w:rsidRDefault="0060241B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:rsidR="004209E3" w:rsidRDefault="0060241B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наступления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:rsidR="004209E3" w:rsidRDefault="0060241B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прекращения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:rsidR="004209E3" w:rsidRDefault="0060241B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</w:t>
            </w:r>
          </w:p>
        </w:tc>
      </w:tr>
      <w:tr w:rsidR="004209E3">
        <w:trPr>
          <w:trHeight w:val="579"/>
          <w:jc w:val="center"/>
        </w:trPr>
        <w:tc>
          <w:tcPr>
            <w:tcW w:w="415" w:type="dxa"/>
            <w:tcBorders>
              <w:bottom w:val="none" w:sz="4" w:space="0" w:color="000000"/>
            </w:tcBorders>
          </w:tcPr>
          <w:p w:rsidR="004209E3" w:rsidRDefault="0060241B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3.      </w:t>
            </w:r>
          </w:p>
        </w:tc>
        <w:tc>
          <w:tcPr>
            <w:tcW w:w="10070" w:type="dxa"/>
            <w:gridSpan w:val="8"/>
          </w:tcPr>
          <w:p w:rsidR="004209E3" w:rsidRDefault="0060241B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Цель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обработки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установление с субъектом обратной связи, включая, но не ограничиваясь: направление рассылок, уведомлений в форме смс сообщений, электронных писем, устных и письменных запросов, обработки запросов и заявок от Субъекта </w:t>
            </w:r>
          </w:p>
        </w:tc>
      </w:tr>
      <w:tr w:rsidR="004209E3">
        <w:trPr>
          <w:trHeight w:val="6948"/>
          <w:jc w:val="center"/>
        </w:trPr>
        <w:tc>
          <w:tcPr>
            <w:tcW w:w="415" w:type="dxa"/>
            <w:tcBorders>
              <w:top w:val="none" w:sz="4" w:space="0" w:color="000000"/>
              <w:bottom w:val="none" w:sz="4" w:space="0" w:color="000000"/>
            </w:tcBorders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7" w:type="dxa"/>
            <w:gridSpan w:val="3"/>
            <w:vMerge w:val="restart"/>
          </w:tcPr>
          <w:p w:rsidR="004209E3" w:rsidRDefault="0060241B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  <w:tab w:val="left" w:pos="302"/>
              </w:tabs>
              <w:ind w:right="29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клиенты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контрагенты Компании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(физические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лица);</w:t>
            </w:r>
          </w:p>
          <w:p w:rsidR="004209E3" w:rsidRDefault="0060241B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  <w:tab w:val="left" w:pos="302"/>
              </w:tabs>
              <w:spacing w:line="237" w:lineRule="auto"/>
              <w:ind w:right="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представители/работники </w:t>
            </w:r>
            <w:r>
              <w:rPr>
                <w:rFonts w:ascii="Arial" w:hAnsi="Arial" w:cs="Arial"/>
                <w:sz w:val="16"/>
                <w:szCs w:val="16"/>
              </w:rPr>
              <w:t xml:space="preserve">клиентов и контрагентов Компании (юридических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лиц);</w:t>
            </w:r>
          </w:p>
          <w:p w:rsidR="004209E3" w:rsidRDefault="0060241B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before="2" w:line="245" w:lineRule="exact"/>
              <w:ind w:left="300" w:hanging="1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посетители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сайта</w:t>
            </w:r>
          </w:p>
          <w:p w:rsidR="004209E3" w:rsidRDefault="0060241B">
            <w:pPr>
              <w:pStyle w:val="TableParagraph"/>
              <w:ind w:left="302" w:right="6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(сайтов)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Компании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(физические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111" w:type="dxa"/>
            <w:gridSpan w:val="2"/>
            <w:tcBorders>
              <w:bottom w:val="none" w:sz="4" w:space="0" w:color="000000"/>
            </w:tcBorders>
          </w:tcPr>
          <w:p w:rsidR="004209E3" w:rsidRDefault="0060241B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>
              <w:rPr>
                <w:rFonts w:ascii="Arial" w:hAnsi="Arial" w:cs="Arial"/>
                <w:sz w:val="16"/>
                <w:szCs w:val="16"/>
              </w:rPr>
              <w:t>категориям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и/или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209E3" w:rsidRDefault="0060241B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  <w:tab w:val="left" w:pos="383"/>
              </w:tabs>
              <w:spacing w:before="119" w:line="237" w:lineRule="auto"/>
              <w:ind w:right="1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:rsidR="004209E3" w:rsidRDefault="0060241B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  <w:tab w:val="left" w:pos="383"/>
              </w:tabs>
              <w:spacing w:before="1"/>
              <w:ind w:right="3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телефона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:rsidR="004209E3" w:rsidRDefault="0060241B">
            <w:pPr>
              <w:pStyle w:val="TableParagraph"/>
              <w:spacing w:before="1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:rsidR="004209E3" w:rsidRDefault="0060241B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  <w:tab w:val="left" w:pos="383"/>
              </w:tabs>
              <w:spacing w:before="1"/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почты</w:t>
            </w:r>
          </w:p>
        </w:tc>
        <w:tc>
          <w:tcPr>
            <w:tcW w:w="1952" w:type="dxa"/>
            <w:gridSpan w:val="2"/>
            <w:vMerge w:val="restart"/>
          </w:tcPr>
          <w:p w:rsidR="004209E3" w:rsidRDefault="0060241B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15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смешанная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3340" w:type="dxa"/>
            <w:tcBorders>
              <w:bottom w:val="none" w:sz="4" w:space="0" w:color="000000"/>
            </w:tcBorders>
          </w:tcPr>
          <w:p w:rsidR="004209E3" w:rsidRDefault="0060241B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:rsidR="004209E3" w:rsidRDefault="0060241B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:rsidR="004209E3" w:rsidRDefault="0060241B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:rsidR="004209E3" w:rsidRDefault="0060241B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наступления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:rsidR="004209E3" w:rsidRDefault="0060241B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прекращения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:rsidR="004209E3" w:rsidRDefault="0060241B">
            <w:pPr>
              <w:pStyle w:val="TableParagraph"/>
              <w:spacing w:before="1"/>
              <w:ind w:left="107" w:right="443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автоматизации.</w:t>
            </w:r>
          </w:p>
        </w:tc>
      </w:tr>
      <w:tr w:rsidR="004209E3">
        <w:trPr>
          <w:trHeight w:val="39"/>
          <w:jc w:val="center"/>
        </w:trPr>
        <w:tc>
          <w:tcPr>
            <w:tcW w:w="415" w:type="dxa"/>
            <w:tcBorders>
              <w:top w:val="none" w:sz="4" w:space="0" w:color="000000"/>
            </w:tcBorders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7" w:type="dxa"/>
            <w:gridSpan w:val="3"/>
            <w:vMerge/>
            <w:tcBorders>
              <w:top w:val="none" w:sz="4" w:space="0" w:color="000000"/>
            </w:tcBorders>
          </w:tcPr>
          <w:p w:rsidR="004209E3" w:rsidRDefault="0042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1" w:type="dxa"/>
            <w:gridSpan w:val="2"/>
            <w:tcBorders>
              <w:top w:val="none" w:sz="4" w:space="0" w:color="000000"/>
            </w:tcBorders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2" w:type="dxa"/>
            <w:gridSpan w:val="2"/>
            <w:vMerge/>
            <w:tcBorders>
              <w:top w:val="none" w:sz="4" w:space="0" w:color="000000"/>
            </w:tcBorders>
          </w:tcPr>
          <w:p w:rsidR="004209E3" w:rsidRDefault="0042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one" w:sz="4" w:space="0" w:color="000000"/>
            </w:tcBorders>
          </w:tcPr>
          <w:p w:rsidR="004209E3" w:rsidRDefault="004209E3">
            <w:pPr>
              <w:pStyle w:val="TableParagraph"/>
              <w:spacing w:before="224"/>
              <w:ind w:right="13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09E3">
        <w:trPr>
          <w:trHeight w:val="2298"/>
          <w:jc w:val="center"/>
        </w:trPr>
        <w:tc>
          <w:tcPr>
            <w:tcW w:w="415" w:type="dxa"/>
          </w:tcPr>
          <w:p w:rsidR="004209E3" w:rsidRDefault="0060241B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4.</w:t>
            </w:r>
          </w:p>
        </w:tc>
        <w:tc>
          <w:tcPr>
            <w:tcW w:w="10070" w:type="dxa"/>
            <w:gridSpan w:val="8"/>
          </w:tcPr>
          <w:p w:rsidR="004209E3" w:rsidRDefault="0060241B">
            <w:pPr>
              <w:pStyle w:val="TableParagraph"/>
              <w:ind w:left="110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Цель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обработки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предоставление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субъектам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сервисов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услуг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Компании,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их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совершенствование, определение предпочтений посетителей сайта, предоставление целевой информации по продуктам и услугам, а также информации о разработке Компанией новых продуктов и услуг, в том числе:</w:t>
            </w:r>
          </w:p>
          <w:p w:rsidR="004209E3" w:rsidRDefault="0060241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5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предоставление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доступа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перечню Товаров и услуг;</w:t>
            </w:r>
          </w:p>
          <w:p w:rsidR="004209E3" w:rsidRDefault="0060241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0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направление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ценовых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предложений Товаров и услуг;</w:t>
            </w:r>
          </w:p>
          <w:p w:rsidR="004209E3" w:rsidRDefault="0060241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1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оформление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подписки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рассылки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материалов;</w:t>
            </w:r>
          </w:p>
          <w:p w:rsidR="004209E3" w:rsidRDefault="0060241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1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направление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ответов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вопросы,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документов;</w:t>
            </w:r>
          </w:p>
          <w:p w:rsidR="004209E3" w:rsidRDefault="0060241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0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регистрация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участия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мероприятиях, акциях;</w:t>
            </w:r>
          </w:p>
          <w:p w:rsidR="004209E3" w:rsidRDefault="0060241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9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регистрация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сайте,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Личном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кабинете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получения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информации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услуг, статистические и/или аналитические цели при условии обезличивания персональных данных Субъектов;</w:t>
            </w:r>
          </w:p>
          <w:p w:rsidR="004209E3" w:rsidRDefault="0060241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9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подтверждение достоверности и полноты персональных данных, предоставленных Субъектом;</w:t>
            </w:r>
          </w:p>
          <w:p w:rsidR="004209E3" w:rsidRDefault="0060241B">
            <w:pPr>
              <w:pStyle w:val="TableParagraph"/>
              <w:numPr>
                <w:ilvl w:val="0"/>
                <w:numId w:val="14"/>
              </w:numPr>
              <w:tabs>
                <w:tab w:val="left" w:pos="657"/>
              </w:tabs>
              <w:spacing w:line="239" w:lineRule="exact"/>
              <w:ind w:hanging="35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обратная связь с субъектами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в том числе обработка их запросов и обращений, информирование о работе Сайта (Сайтов).</w:t>
            </w:r>
          </w:p>
        </w:tc>
      </w:tr>
    </w:tbl>
    <w:p w:rsidR="004209E3" w:rsidRDefault="004209E3">
      <w:pPr>
        <w:pStyle w:val="TableParagraph"/>
        <w:spacing w:line="239" w:lineRule="exact"/>
        <w:rPr>
          <w:rFonts w:ascii="Arial" w:hAnsi="Arial" w:cs="Arial"/>
          <w:sz w:val="16"/>
          <w:szCs w:val="16"/>
        </w:rPr>
        <w:sectPr w:rsidR="004209E3">
          <w:headerReference w:type="default" r:id="rId7"/>
          <w:pgSz w:w="11910" w:h="16840"/>
          <w:pgMar w:top="1100" w:right="566" w:bottom="280" w:left="850" w:header="504" w:footer="0" w:gutter="0"/>
          <w:cols w:space="720"/>
          <w:docGrid w:linePitch="360"/>
        </w:sectPr>
      </w:pPr>
    </w:p>
    <w:p w:rsidR="004209E3" w:rsidRDefault="004209E3">
      <w:pPr>
        <w:pStyle w:val="af5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053"/>
        <w:gridCol w:w="555"/>
        <w:gridCol w:w="1713"/>
        <w:gridCol w:w="602"/>
        <w:gridCol w:w="1808"/>
        <w:gridCol w:w="584"/>
        <w:gridCol w:w="1955"/>
      </w:tblGrid>
      <w:tr w:rsidR="004209E3">
        <w:trPr>
          <w:trHeight w:val="1161"/>
        </w:trPr>
        <w:tc>
          <w:tcPr>
            <w:tcW w:w="471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before="1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2053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before="1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268" w:type="dxa"/>
            <w:gridSpan w:val="2"/>
          </w:tcPr>
          <w:p w:rsidR="004209E3" w:rsidRDefault="004209E3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410" w:type="dxa"/>
            <w:gridSpan w:val="2"/>
          </w:tcPr>
          <w:p w:rsidR="004209E3" w:rsidRDefault="004209E3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539" w:type="dxa"/>
            <w:gridSpan w:val="2"/>
          </w:tcPr>
          <w:p w:rsidR="004209E3" w:rsidRDefault="0060241B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4209E3">
        <w:trPr>
          <w:trHeight w:val="4809"/>
        </w:trPr>
        <w:tc>
          <w:tcPr>
            <w:tcW w:w="471" w:type="dxa"/>
            <w:vMerge w:val="restart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vMerge w:val="restart"/>
          </w:tcPr>
          <w:p w:rsidR="004209E3" w:rsidRDefault="0060241B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  <w:tab w:val="left" w:pos="302"/>
              </w:tabs>
              <w:ind w:right="29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клиенты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контрагенты Компании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(физические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лица);</w:t>
            </w:r>
          </w:p>
          <w:p w:rsidR="004209E3" w:rsidRDefault="0060241B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  <w:tab w:val="left" w:pos="302"/>
              </w:tabs>
              <w:ind w:right="9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представители/работники </w:t>
            </w:r>
            <w:r>
              <w:rPr>
                <w:rFonts w:ascii="Arial" w:hAnsi="Arial" w:cs="Arial"/>
                <w:sz w:val="16"/>
                <w:szCs w:val="16"/>
              </w:rPr>
              <w:t xml:space="preserve">клиентов и контрагентов Компании (юридических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лиц);</w:t>
            </w:r>
          </w:p>
          <w:p w:rsidR="004209E3" w:rsidRDefault="0060241B">
            <w:pPr>
              <w:pStyle w:val="TableParagraph"/>
              <w:numPr>
                <w:ilvl w:val="0"/>
                <w:numId w:val="13"/>
              </w:numPr>
              <w:tabs>
                <w:tab w:val="left" w:pos="300"/>
              </w:tabs>
              <w:spacing w:line="242" w:lineRule="exact"/>
              <w:ind w:left="300" w:hanging="1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посетители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сайта</w:t>
            </w:r>
          </w:p>
          <w:p w:rsidR="004209E3" w:rsidRDefault="0060241B">
            <w:pPr>
              <w:pStyle w:val="TableParagraph"/>
              <w:ind w:left="302" w:right="66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(сайтов)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Компании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(физические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268" w:type="dxa"/>
            <w:gridSpan w:val="2"/>
            <w:tcBorders>
              <w:bottom w:val="none" w:sz="4" w:space="0" w:color="000000"/>
            </w:tcBorders>
          </w:tcPr>
          <w:p w:rsidR="004209E3" w:rsidRDefault="0060241B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>
              <w:rPr>
                <w:rFonts w:ascii="Arial" w:hAnsi="Arial" w:cs="Arial"/>
                <w:sz w:val="16"/>
                <w:szCs w:val="16"/>
              </w:rPr>
              <w:t>категориям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и/или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209E3" w:rsidRDefault="0060241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  <w:tab w:val="left" w:pos="383"/>
              </w:tabs>
              <w:spacing w:before="118"/>
              <w:ind w:right="1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:rsidR="004209E3" w:rsidRDefault="0060241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spacing w:before="1" w:line="243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:rsidR="004209E3" w:rsidRDefault="0060241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  <w:tab w:val="left" w:pos="383"/>
              </w:tabs>
              <w:ind w:right="3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телефона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:rsidR="004209E3" w:rsidRDefault="0060241B">
            <w:pPr>
              <w:pStyle w:val="TableParagraph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:rsidR="004209E3" w:rsidRDefault="0060241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почты</w:t>
            </w:r>
          </w:p>
          <w:p w:rsidR="004209E3" w:rsidRDefault="0060241B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  <w:tab w:val="left" w:pos="383"/>
              </w:tabs>
              <w:ind w:right="8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Сведения, собираемые посредством метрических</w:t>
            </w:r>
          </w:p>
          <w:p w:rsidR="004209E3" w:rsidRDefault="0060241B">
            <w:pPr>
              <w:pStyle w:val="TableParagraph"/>
              <w:spacing w:line="226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pacing w:val="-2"/>
                <w:sz w:val="16"/>
                <w:szCs w:val="16"/>
              </w:rPr>
              <w:t>cookie</w:t>
            </w:r>
            <w:proofErr w:type="spellEnd"/>
            <w:r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2"/>
            <w:vMerge w:val="restart"/>
          </w:tcPr>
          <w:p w:rsidR="004209E3" w:rsidRDefault="0060241B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смешанная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2539" w:type="dxa"/>
            <w:gridSpan w:val="2"/>
            <w:tcBorders>
              <w:bottom w:val="none" w:sz="4" w:space="0" w:color="000000"/>
            </w:tcBorders>
          </w:tcPr>
          <w:p w:rsidR="004209E3" w:rsidRDefault="004209E3">
            <w:pPr>
              <w:pStyle w:val="TableParagraph"/>
              <w:spacing w:line="226" w:lineRule="exact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:rsidR="004209E3" w:rsidRDefault="0060241B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:rsidR="004209E3" w:rsidRDefault="0060241B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:rsidR="004209E3" w:rsidRDefault="0060241B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наступления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:rsidR="004209E3" w:rsidRDefault="0060241B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прекращения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:rsidR="004209E3" w:rsidRDefault="0060241B">
            <w:pPr>
              <w:pStyle w:val="TableParagraph"/>
              <w:spacing w:before="2"/>
              <w:ind w:left="107" w:right="443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</w:t>
            </w:r>
          </w:p>
        </w:tc>
      </w:tr>
      <w:tr w:rsidR="004209E3">
        <w:trPr>
          <w:trHeight w:val="244"/>
        </w:trPr>
        <w:tc>
          <w:tcPr>
            <w:tcW w:w="471" w:type="dxa"/>
            <w:vMerge/>
            <w:tcBorders>
              <w:top w:val="none" w:sz="4" w:space="0" w:color="000000"/>
            </w:tcBorders>
          </w:tcPr>
          <w:p w:rsidR="004209E3" w:rsidRDefault="0042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vMerge/>
            <w:tcBorders>
              <w:top w:val="none" w:sz="4" w:space="0" w:color="000000"/>
            </w:tcBorders>
          </w:tcPr>
          <w:p w:rsidR="004209E3" w:rsidRDefault="0042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one" w:sz="4" w:space="0" w:color="000000"/>
            </w:tcBorders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none" w:sz="4" w:space="0" w:color="000000"/>
            </w:tcBorders>
          </w:tcPr>
          <w:p w:rsidR="004209E3" w:rsidRDefault="0042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9" w:type="dxa"/>
            <w:gridSpan w:val="2"/>
            <w:tcBorders>
              <w:top w:val="none" w:sz="4" w:space="0" w:color="000000"/>
            </w:tcBorders>
          </w:tcPr>
          <w:p w:rsidR="004209E3" w:rsidRDefault="004209E3">
            <w:pPr>
              <w:pStyle w:val="TableParagraph"/>
              <w:spacing w:before="15"/>
              <w:ind w:left="107" w:right="13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09E3">
        <w:trPr>
          <w:trHeight w:val="581"/>
        </w:trPr>
        <w:tc>
          <w:tcPr>
            <w:tcW w:w="471" w:type="dxa"/>
            <w:tcBorders>
              <w:bottom w:val="none" w:sz="4" w:space="0" w:color="000000"/>
            </w:tcBorders>
          </w:tcPr>
          <w:p w:rsidR="004209E3" w:rsidRDefault="0060241B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5.</w:t>
            </w:r>
          </w:p>
        </w:tc>
        <w:tc>
          <w:tcPr>
            <w:tcW w:w="9270" w:type="dxa"/>
            <w:gridSpan w:val="7"/>
          </w:tcPr>
          <w:p w:rsidR="004209E3" w:rsidRDefault="0060241B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Цель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обработки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ведение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кадровой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работы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организации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учета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работников</w:t>
            </w:r>
            <w:r>
              <w:rPr>
                <w:rFonts w:ascii="Arial" w:hAnsi="Arial" w:cs="Arial"/>
                <w:spacing w:val="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Компании, регулирование трудовых и иных, непосредственно связанных с ними отношений</w:t>
            </w:r>
          </w:p>
        </w:tc>
      </w:tr>
      <w:tr w:rsidR="004209E3">
        <w:trPr>
          <w:trHeight w:val="4834"/>
        </w:trPr>
        <w:tc>
          <w:tcPr>
            <w:tcW w:w="471" w:type="dxa"/>
            <w:tcBorders>
              <w:top w:val="none" w:sz="4" w:space="0" w:color="000000"/>
            </w:tcBorders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  <w:gridSpan w:val="2"/>
          </w:tcPr>
          <w:p w:rsidR="004209E3" w:rsidRDefault="0060241B">
            <w:pPr>
              <w:pStyle w:val="TableParagraph"/>
              <w:ind w:left="110" w:right="6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работники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Компании, бывшие работники</w:t>
            </w:r>
          </w:p>
        </w:tc>
        <w:tc>
          <w:tcPr>
            <w:tcW w:w="2315" w:type="dxa"/>
            <w:gridSpan w:val="2"/>
          </w:tcPr>
          <w:p w:rsidR="004209E3" w:rsidRDefault="0060241B">
            <w:pPr>
              <w:pStyle w:val="TableParagraph"/>
              <w:spacing w:line="237" w:lineRule="auto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>
              <w:rPr>
                <w:rFonts w:ascii="Arial" w:hAnsi="Arial" w:cs="Arial"/>
                <w:sz w:val="16"/>
                <w:szCs w:val="16"/>
              </w:rPr>
              <w:t>категориям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и/или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209E3" w:rsidRDefault="0060241B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  <w:tab w:val="left" w:pos="383"/>
              </w:tabs>
              <w:spacing w:before="121"/>
              <w:ind w:right="1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:rsidR="004209E3" w:rsidRDefault="0060241B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1"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:rsidR="004209E3" w:rsidRDefault="0060241B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  <w:tab w:val="left" w:pos="383"/>
              </w:tabs>
              <w:ind w:right="3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телефона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:rsidR="004209E3" w:rsidRDefault="0060241B">
            <w:pPr>
              <w:pStyle w:val="TableParagraph"/>
              <w:spacing w:line="226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:rsidR="004209E3" w:rsidRDefault="0060241B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  <w:tab w:val="left" w:pos="383"/>
              </w:tabs>
              <w:spacing w:before="1"/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почты;</w:t>
            </w:r>
          </w:p>
          <w:p w:rsidR="004209E3" w:rsidRDefault="0060241B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  <w:tab w:val="left" w:pos="383"/>
              </w:tabs>
              <w:ind w:right="2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рождения (число,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месяц,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год);</w:t>
            </w:r>
          </w:p>
          <w:p w:rsidR="004209E3" w:rsidRDefault="0060241B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1"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Гражданство;</w:t>
            </w:r>
          </w:p>
          <w:p w:rsidR="004209E3" w:rsidRDefault="0060241B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Пол;</w:t>
            </w:r>
          </w:p>
          <w:p w:rsidR="004209E3" w:rsidRDefault="0060241B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line="229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регистрации;</w:t>
            </w:r>
          </w:p>
        </w:tc>
        <w:tc>
          <w:tcPr>
            <w:tcW w:w="2392" w:type="dxa"/>
            <w:gridSpan w:val="2"/>
          </w:tcPr>
          <w:p w:rsidR="004209E3" w:rsidRDefault="0060241B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9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смешанная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1955" w:type="dxa"/>
          </w:tcPr>
          <w:p w:rsidR="004209E3" w:rsidRDefault="0060241B">
            <w:pPr>
              <w:pStyle w:val="TableParagraph"/>
              <w:spacing w:line="223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:rsidR="004209E3" w:rsidRDefault="0060241B">
            <w:pPr>
              <w:pStyle w:val="TableParagraph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течение сроков в соответствии с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Федеральным </w:t>
            </w:r>
            <w:r>
              <w:rPr>
                <w:rFonts w:ascii="Arial" w:hAnsi="Arial" w:cs="Arial"/>
                <w:sz w:val="16"/>
                <w:szCs w:val="16"/>
              </w:rPr>
              <w:t>законом от 22.10.2004 № 125-</w:t>
            </w:r>
          </w:p>
          <w:p w:rsidR="004209E3" w:rsidRDefault="0060241B">
            <w:pPr>
              <w:pStyle w:val="TableParagraph"/>
              <w:spacing w:before="1"/>
              <w:ind w:left="1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ФЗ «Об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архивном деле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Российской Федерации» и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Приказом</w:t>
            </w:r>
          </w:p>
          <w:p w:rsidR="004209E3" w:rsidRDefault="0060241B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Федерального архивного агентства Российской </w:t>
            </w:r>
            <w:r>
              <w:rPr>
                <w:rFonts w:ascii="Arial" w:hAnsi="Arial" w:cs="Arial"/>
                <w:sz w:val="16"/>
                <w:szCs w:val="16"/>
              </w:rPr>
              <w:t>Федерации от 20.12.2019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№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236</w:t>
            </w:r>
          </w:p>
          <w:p w:rsidR="004209E3" w:rsidRDefault="0060241B">
            <w:pPr>
              <w:pStyle w:val="TableParagraph"/>
              <w:spacing w:line="230" w:lineRule="atLeast"/>
              <w:ind w:left="107" w:right="32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«Об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утверждении Перечня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типовых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управленческих</w:t>
            </w:r>
          </w:p>
        </w:tc>
      </w:tr>
    </w:tbl>
    <w:p w:rsidR="004209E3" w:rsidRDefault="004209E3">
      <w:pPr>
        <w:pStyle w:val="TableParagraph"/>
        <w:spacing w:line="230" w:lineRule="atLeast"/>
        <w:jc w:val="both"/>
        <w:rPr>
          <w:rFonts w:ascii="Arial" w:hAnsi="Arial" w:cs="Arial"/>
          <w:sz w:val="16"/>
          <w:szCs w:val="16"/>
        </w:rPr>
        <w:sectPr w:rsidR="004209E3">
          <w:pgSz w:w="11910" w:h="16840"/>
          <w:pgMar w:top="1100" w:right="566" w:bottom="280" w:left="850" w:header="504" w:footer="0" w:gutter="0"/>
          <w:cols w:space="720"/>
          <w:docGrid w:linePitch="360"/>
        </w:sectPr>
      </w:pPr>
    </w:p>
    <w:p w:rsidR="004209E3" w:rsidRDefault="004209E3">
      <w:pPr>
        <w:pStyle w:val="af5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037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486"/>
        <w:gridCol w:w="3437"/>
        <w:gridCol w:w="2375"/>
        <w:gridCol w:w="2268"/>
      </w:tblGrid>
      <w:tr w:rsidR="004209E3">
        <w:trPr>
          <w:trHeight w:val="1161"/>
        </w:trPr>
        <w:tc>
          <w:tcPr>
            <w:tcW w:w="471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before="1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486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before="1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3437" w:type="dxa"/>
          </w:tcPr>
          <w:p w:rsidR="004209E3" w:rsidRDefault="004209E3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375" w:type="dxa"/>
          </w:tcPr>
          <w:p w:rsidR="004209E3" w:rsidRDefault="004209E3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268" w:type="dxa"/>
          </w:tcPr>
          <w:p w:rsidR="004209E3" w:rsidRDefault="0060241B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4209E3">
        <w:trPr>
          <w:trHeight w:val="13606"/>
        </w:trPr>
        <w:tc>
          <w:tcPr>
            <w:tcW w:w="471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6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7" w:type="dxa"/>
          </w:tcPr>
          <w:p w:rsidR="004209E3" w:rsidRDefault="0060241B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383"/>
              </w:tabs>
              <w:ind w:right="1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Паспортные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данные или данные иного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документа, удостоверяющего </w:t>
            </w:r>
            <w:r>
              <w:rPr>
                <w:rFonts w:ascii="Arial" w:hAnsi="Arial" w:cs="Arial"/>
                <w:sz w:val="16"/>
                <w:szCs w:val="16"/>
              </w:rPr>
              <w:t>личность (серия, номер,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дата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выдачи,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наименование </w:t>
            </w:r>
            <w:r>
              <w:rPr>
                <w:rFonts w:ascii="Arial" w:hAnsi="Arial" w:cs="Arial"/>
                <w:sz w:val="16"/>
                <w:szCs w:val="16"/>
              </w:rPr>
              <w:t>органа, выдавшего документ, код</w:t>
            </w:r>
          </w:p>
          <w:p w:rsidR="004209E3" w:rsidRDefault="0060241B">
            <w:pPr>
              <w:pStyle w:val="TableParagraph"/>
              <w:spacing w:line="229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подразделения);</w:t>
            </w:r>
          </w:p>
          <w:p w:rsidR="004209E3" w:rsidRDefault="0060241B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СНИЛС;</w:t>
            </w:r>
          </w:p>
          <w:p w:rsidR="004209E3" w:rsidRDefault="0060241B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ИНН;</w:t>
            </w:r>
          </w:p>
          <w:p w:rsidR="004209E3" w:rsidRDefault="0060241B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>об</w:t>
            </w:r>
          </w:p>
          <w:p w:rsidR="004209E3" w:rsidRDefault="0060241B">
            <w:pPr>
              <w:pStyle w:val="TableParagraph"/>
              <w:ind w:left="383"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образовании (серия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 номер документа об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образовании,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выдачи, наименование</w:t>
            </w:r>
          </w:p>
          <w:p w:rsidR="004209E3" w:rsidRDefault="0060241B">
            <w:pPr>
              <w:pStyle w:val="TableParagraph"/>
              <w:ind w:left="383" w:right="1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образовательного </w:t>
            </w:r>
            <w:r>
              <w:rPr>
                <w:rFonts w:ascii="Arial" w:hAnsi="Arial" w:cs="Arial"/>
                <w:sz w:val="16"/>
                <w:szCs w:val="16"/>
              </w:rPr>
              <w:t>учреждения, даты поступления и окончания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учебного заведения, форма</w:t>
            </w:r>
          </w:p>
          <w:p w:rsidR="004209E3" w:rsidRDefault="0060241B">
            <w:pPr>
              <w:pStyle w:val="TableParagraph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обучения,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факультет, специальность, квалификация, </w:t>
            </w:r>
            <w:r>
              <w:rPr>
                <w:rFonts w:ascii="Arial" w:hAnsi="Arial" w:cs="Arial"/>
                <w:sz w:val="16"/>
                <w:szCs w:val="16"/>
              </w:rPr>
              <w:t xml:space="preserve">ученые степени и звания, повышение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квалификации);</w:t>
            </w:r>
          </w:p>
          <w:p w:rsidR="004209E3" w:rsidRDefault="0060241B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383"/>
              </w:tabs>
              <w:ind w:righ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трудовой деятельности (дата назначения на должность, дата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увольнения, должность,</w:t>
            </w:r>
          </w:p>
          <w:p w:rsidR="004209E3" w:rsidRDefault="0060241B">
            <w:pPr>
              <w:pStyle w:val="TableParagraph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подразделение, организация);</w:t>
            </w:r>
          </w:p>
          <w:p w:rsidR="004209E3" w:rsidRDefault="0060241B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383"/>
              </w:tabs>
              <w:ind w:right="91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Сведения о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начислении</w:t>
            </w:r>
          </w:p>
          <w:p w:rsidR="004209E3" w:rsidRDefault="0060241B">
            <w:pPr>
              <w:pStyle w:val="TableParagraph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заработной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платы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 других выплат;</w:t>
            </w:r>
          </w:p>
          <w:p w:rsidR="004209E3" w:rsidRDefault="0060241B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383"/>
              </w:tabs>
              <w:ind w:right="3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Реквизиты банковского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счета;</w:t>
            </w:r>
          </w:p>
          <w:p w:rsidR="004209E3" w:rsidRDefault="0060241B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Информация</w:t>
            </w:r>
            <w:r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>о</w:t>
            </w:r>
          </w:p>
          <w:p w:rsidR="004209E3" w:rsidRDefault="0060241B">
            <w:pPr>
              <w:pStyle w:val="TableParagraph"/>
              <w:ind w:left="383" w:right="2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составных частях заработной платы, выплаченной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и/или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причитающейся </w:t>
            </w:r>
            <w:r>
              <w:rPr>
                <w:rFonts w:ascii="Arial" w:hAnsi="Arial" w:cs="Arial"/>
                <w:sz w:val="16"/>
                <w:szCs w:val="16"/>
              </w:rPr>
              <w:t>заработной платы, иных выплатах, удержаниях из выплат за</w:t>
            </w:r>
          </w:p>
          <w:p w:rsidR="004209E3" w:rsidRDefault="0060241B">
            <w:pPr>
              <w:pStyle w:val="TableParagraph"/>
              <w:spacing w:before="2" w:line="235" w:lineRule="auto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определенный период;</w:t>
            </w:r>
          </w:p>
          <w:p w:rsidR="004209E3" w:rsidRDefault="0060241B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  <w:tab w:val="left" w:pos="383"/>
              </w:tabs>
              <w:spacing w:before="2"/>
              <w:ind w:right="4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Данные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военного билета (серия и номер военного</w:t>
            </w:r>
          </w:p>
          <w:p w:rsidR="004209E3" w:rsidRDefault="0060241B">
            <w:pPr>
              <w:pStyle w:val="TableParagraph"/>
              <w:spacing w:line="215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билета,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дата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выдачи,</w:t>
            </w:r>
          </w:p>
        </w:tc>
        <w:tc>
          <w:tcPr>
            <w:tcW w:w="2375" w:type="dxa"/>
          </w:tcPr>
          <w:p w:rsidR="004209E3" w:rsidRDefault="0060241B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21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:rsidR="004209E3" w:rsidRDefault="0060241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смешанная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2268" w:type="dxa"/>
          </w:tcPr>
          <w:p w:rsidR="004209E3" w:rsidRDefault="0060241B">
            <w:pPr>
              <w:pStyle w:val="TableParagraph"/>
              <w:ind w:left="107" w:right="7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архивных документов,</w:t>
            </w:r>
          </w:p>
          <w:p w:rsidR="004209E3" w:rsidRDefault="0060241B">
            <w:pPr>
              <w:pStyle w:val="TableParagraph"/>
              <w:ind w:left="1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образующихся в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процессе деятельности государственных </w:t>
            </w:r>
            <w:r>
              <w:rPr>
                <w:rFonts w:ascii="Arial" w:hAnsi="Arial" w:cs="Arial"/>
                <w:sz w:val="16"/>
                <w:szCs w:val="16"/>
              </w:rPr>
              <w:t>органов,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органов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местного</w:t>
            </w:r>
          </w:p>
          <w:p w:rsidR="004209E3" w:rsidRDefault="0060241B">
            <w:pPr>
              <w:pStyle w:val="TableParagraph"/>
              <w:ind w:left="107" w:right="2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самоуправления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 организаций, с указанием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сроков их хранения»:</w:t>
            </w:r>
          </w:p>
          <w:p w:rsidR="004209E3" w:rsidRDefault="0060241B">
            <w:pPr>
              <w:pStyle w:val="TableParagraph"/>
              <w:spacing w:before="116"/>
              <w:ind w:left="107" w:right="16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года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до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лет, а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также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бессрочно.</w:t>
            </w:r>
          </w:p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12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>
              <w:rPr>
                <w:rFonts w:ascii="Arial" w:hAnsi="Arial" w:cs="Arial"/>
                <w:sz w:val="16"/>
                <w:szCs w:val="16"/>
              </w:rPr>
              <w:t>лицом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Оператора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акта.</w:t>
            </w:r>
          </w:p>
        </w:tc>
      </w:tr>
    </w:tbl>
    <w:p w:rsidR="004209E3" w:rsidRDefault="004209E3">
      <w:pPr>
        <w:pStyle w:val="TableParagraph"/>
        <w:rPr>
          <w:rFonts w:ascii="Arial" w:hAnsi="Arial" w:cs="Arial"/>
          <w:sz w:val="16"/>
          <w:szCs w:val="16"/>
        </w:rPr>
        <w:sectPr w:rsidR="004209E3">
          <w:pgSz w:w="11910" w:h="16840"/>
          <w:pgMar w:top="1100" w:right="566" w:bottom="280" w:left="850" w:header="504" w:footer="0" w:gutter="0"/>
          <w:cols w:space="720"/>
          <w:docGrid w:linePitch="360"/>
        </w:sectPr>
      </w:pPr>
    </w:p>
    <w:p w:rsidR="004209E3" w:rsidRDefault="004209E3">
      <w:pPr>
        <w:pStyle w:val="af5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08"/>
        <w:gridCol w:w="2315"/>
        <w:gridCol w:w="1798"/>
        <w:gridCol w:w="2549"/>
      </w:tblGrid>
      <w:tr w:rsidR="004209E3">
        <w:trPr>
          <w:trHeight w:val="1161"/>
        </w:trPr>
        <w:tc>
          <w:tcPr>
            <w:tcW w:w="471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before="1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2608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before="1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315" w:type="dxa"/>
          </w:tcPr>
          <w:p w:rsidR="004209E3" w:rsidRDefault="004209E3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1798" w:type="dxa"/>
          </w:tcPr>
          <w:p w:rsidR="004209E3" w:rsidRDefault="004209E3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549" w:type="dxa"/>
          </w:tcPr>
          <w:p w:rsidR="004209E3" w:rsidRDefault="0060241B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4209E3">
        <w:trPr>
          <w:trHeight w:val="9256"/>
        </w:trPr>
        <w:tc>
          <w:tcPr>
            <w:tcW w:w="471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</w:tcPr>
          <w:p w:rsidR="004209E3" w:rsidRDefault="0060241B">
            <w:pPr>
              <w:pStyle w:val="TableParagraph"/>
              <w:ind w:left="383" w:right="15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кем выдан, отношение к военной службе, дата и место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прохождения </w:t>
            </w:r>
            <w:r>
              <w:rPr>
                <w:rFonts w:ascii="Arial" w:hAnsi="Arial" w:cs="Arial"/>
                <w:sz w:val="16"/>
                <w:szCs w:val="16"/>
              </w:rPr>
              <w:t>военной службы, сведения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годности к военной службе, сведения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участии</w:t>
            </w:r>
          </w:p>
          <w:p w:rsidR="004209E3" w:rsidRDefault="0060241B">
            <w:pPr>
              <w:pStyle w:val="TableParagraph"/>
              <w:spacing w:line="229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боевых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действиях);</w:t>
            </w:r>
          </w:p>
          <w:p w:rsidR="004209E3" w:rsidRDefault="0060241B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ind w:right="9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Семейное положение;</w:t>
            </w:r>
          </w:p>
          <w:p w:rsidR="004209E3" w:rsidRDefault="0060241B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составе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семьи;</w:t>
            </w:r>
          </w:p>
          <w:p w:rsidR="004209E3" w:rsidRDefault="0060241B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ind w:righ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 формы Т2 (табельный номер, сведения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воинском учете, оклад, сведения об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аттестации,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сведения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о профессиональной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переподготовке, </w:t>
            </w:r>
            <w:r>
              <w:rPr>
                <w:rFonts w:ascii="Arial" w:hAnsi="Arial" w:cs="Arial"/>
                <w:sz w:val="16"/>
                <w:szCs w:val="16"/>
              </w:rPr>
              <w:t>сведения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наградах, поощрениях и почетных званиях, сведения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отпуске, сведения о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социальных</w:t>
            </w:r>
          </w:p>
          <w:p w:rsidR="004209E3" w:rsidRDefault="0060241B">
            <w:pPr>
              <w:pStyle w:val="TableParagraph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льготах);</w:t>
            </w:r>
          </w:p>
          <w:p w:rsidR="004209E3" w:rsidRDefault="0060241B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ind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Данные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больничных листов работников (номер больничного листа,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дата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открытия листа,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дата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закрытия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листа);</w:t>
            </w:r>
          </w:p>
          <w:p w:rsidR="004209E3" w:rsidRDefault="0060241B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ind w:right="3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Данные о возможности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либо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невозможности</w:t>
            </w:r>
          </w:p>
          <w:p w:rsidR="004209E3" w:rsidRDefault="0060241B">
            <w:pPr>
              <w:pStyle w:val="TableParagraph"/>
              <w:ind w:left="383" w:right="9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работы в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конкретных</w:t>
            </w:r>
          </w:p>
          <w:p w:rsidR="004209E3" w:rsidRDefault="0060241B">
            <w:pPr>
              <w:pStyle w:val="TableParagraph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условиях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труда;</w:t>
            </w:r>
          </w:p>
          <w:p w:rsidR="004209E3" w:rsidRDefault="0060241B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  <w:tab w:val="left" w:pos="383"/>
              </w:tabs>
              <w:spacing w:line="237" w:lineRule="auto"/>
              <w:ind w:right="78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Сведения по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результатам медицинских осмотров:</w:t>
            </w:r>
          </w:p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15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Биометрические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4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4"/>
                <w:sz w:val="16"/>
                <w:szCs w:val="16"/>
              </w:rPr>
              <w:t>:</w:t>
            </w:r>
          </w:p>
          <w:p w:rsidR="004209E3" w:rsidRDefault="0060241B">
            <w:pPr>
              <w:pStyle w:val="TableParagraph"/>
              <w:spacing w:before="120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фотографии и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видеоизображения.</w:t>
            </w:r>
          </w:p>
        </w:tc>
        <w:tc>
          <w:tcPr>
            <w:tcW w:w="1798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9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09E3">
        <w:trPr>
          <w:trHeight w:val="581"/>
        </w:trPr>
        <w:tc>
          <w:tcPr>
            <w:tcW w:w="471" w:type="dxa"/>
            <w:vMerge w:val="restart"/>
          </w:tcPr>
          <w:p w:rsidR="004209E3" w:rsidRDefault="0060241B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6.</w:t>
            </w:r>
          </w:p>
        </w:tc>
        <w:tc>
          <w:tcPr>
            <w:tcW w:w="9270" w:type="dxa"/>
            <w:gridSpan w:val="4"/>
          </w:tcPr>
          <w:p w:rsidR="004209E3" w:rsidRDefault="0060241B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Цель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обработки</w:t>
            </w:r>
            <w:r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привлечение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отбор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кандидатов</w:t>
            </w:r>
            <w:r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работу</w:t>
            </w:r>
            <w:r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Компанию,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предоставление обратной связи кандидатам на вакансии</w:t>
            </w:r>
          </w:p>
        </w:tc>
      </w:tr>
      <w:tr w:rsidR="004209E3">
        <w:trPr>
          <w:trHeight w:val="1041"/>
        </w:trPr>
        <w:tc>
          <w:tcPr>
            <w:tcW w:w="471" w:type="dxa"/>
            <w:vMerge/>
            <w:tcBorders>
              <w:top w:val="none" w:sz="4" w:space="0" w:color="000000"/>
            </w:tcBorders>
          </w:tcPr>
          <w:p w:rsidR="004209E3" w:rsidRDefault="0042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</w:tcPr>
          <w:p w:rsidR="004209E3" w:rsidRDefault="0060241B">
            <w:pPr>
              <w:pStyle w:val="TableParagraph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кандидаты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для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приема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на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работу</w:t>
            </w:r>
          </w:p>
        </w:tc>
        <w:tc>
          <w:tcPr>
            <w:tcW w:w="2315" w:type="dxa"/>
          </w:tcPr>
          <w:p w:rsidR="004209E3" w:rsidRDefault="0060241B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>
              <w:rPr>
                <w:rFonts w:ascii="Arial" w:hAnsi="Arial" w:cs="Arial"/>
                <w:sz w:val="16"/>
                <w:szCs w:val="16"/>
              </w:rPr>
              <w:t>категориям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и/или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98" w:type="dxa"/>
          </w:tcPr>
          <w:p w:rsidR="004209E3" w:rsidRDefault="0060241B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  <w:tab w:val="left" w:pos="329"/>
              </w:tabs>
              <w:ind w:righ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  <w:tab w:val="left" w:pos="329"/>
              </w:tabs>
              <w:ind w:right="3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</w:tc>
        <w:tc>
          <w:tcPr>
            <w:tcW w:w="2549" w:type="dxa"/>
            <w:tcBorders>
              <w:bottom w:val="none" w:sz="4" w:space="0" w:color="000000"/>
            </w:tcBorders>
          </w:tcPr>
          <w:p w:rsidR="004209E3" w:rsidRDefault="004209E3">
            <w:pPr>
              <w:pStyle w:val="TableParagraph"/>
              <w:spacing w:line="226" w:lineRule="exact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:rsidR="004209E3" w:rsidRDefault="0060241B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:rsidR="004209E3" w:rsidRDefault="0060241B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:rsidR="004209E3" w:rsidRDefault="0060241B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наступления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:rsidR="004209E3" w:rsidRDefault="0060241B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прекращения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:rsidR="004209E3" w:rsidRDefault="0060241B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составлением соответствующего акта об уничтожении персональных данных и выгрузка из журнала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lastRenderedPageBreak/>
              <w:t>регистрации событий в информационной системе персональных данных</w:t>
            </w:r>
          </w:p>
        </w:tc>
      </w:tr>
      <w:tr w:rsidR="004209E3">
        <w:trPr>
          <w:trHeight w:val="12939"/>
        </w:trPr>
        <w:tc>
          <w:tcPr>
            <w:tcW w:w="471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8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</w:tcPr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1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3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телефона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:rsidR="004209E3" w:rsidRDefault="0060241B">
            <w:pPr>
              <w:pStyle w:val="TableParagraph"/>
              <w:spacing w:line="227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почты;</w:t>
            </w:r>
          </w:p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25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 рождения (число,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месяц,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год);</w:t>
            </w:r>
          </w:p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Гражданство;</w:t>
            </w:r>
          </w:p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Пол;</w:t>
            </w:r>
          </w:p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регистрации;</w:t>
            </w:r>
          </w:p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19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Паспортные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данные или данные иного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документа, удостоверяющего </w:t>
            </w:r>
            <w:r>
              <w:rPr>
                <w:rFonts w:ascii="Arial" w:hAnsi="Arial" w:cs="Arial"/>
                <w:sz w:val="16"/>
                <w:szCs w:val="16"/>
              </w:rPr>
              <w:t>личность (серия, номер,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дата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выдачи,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наименование </w:t>
            </w:r>
            <w:r>
              <w:rPr>
                <w:rFonts w:ascii="Arial" w:hAnsi="Arial" w:cs="Arial"/>
                <w:sz w:val="16"/>
                <w:szCs w:val="16"/>
              </w:rPr>
              <w:t>органа, выдавшего документ, код</w:t>
            </w:r>
          </w:p>
          <w:p w:rsidR="004209E3" w:rsidRDefault="0060241B">
            <w:pPr>
              <w:pStyle w:val="TableParagraph"/>
              <w:spacing w:line="229" w:lineRule="exact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подразделения);</w:t>
            </w:r>
          </w:p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>об</w:t>
            </w:r>
          </w:p>
          <w:p w:rsidR="004209E3" w:rsidRDefault="0060241B">
            <w:pPr>
              <w:pStyle w:val="TableParagraph"/>
              <w:ind w:left="383" w:right="1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образовании (серия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 номер документа об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образовании,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дата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выдачи, наименование</w:t>
            </w:r>
          </w:p>
          <w:p w:rsidR="004209E3" w:rsidRDefault="0060241B">
            <w:pPr>
              <w:pStyle w:val="TableParagraph"/>
              <w:ind w:left="383" w:right="1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образовательного </w:t>
            </w:r>
            <w:r>
              <w:rPr>
                <w:rFonts w:ascii="Arial" w:hAnsi="Arial" w:cs="Arial"/>
                <w:sz w:val="16"/>
                <w:szCs w:val="16"/>
              </w:rPr>
              <w:t>учреждения, даты поступления и окончания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учебного заведения, форма</w:t>
            </w:r>
          </w:p>
          <w:p w:rsidR="004209E3" w:rsidRDefault="0060241B">
            <w:pPr>
              <w:pStyle w:val="TableParagraph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обучения,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факультет, специальность, квалификация, </w:t>
            </w:r>
            <w:r>
              <w:rPr>
                <w:rFonts w:ascii="Arial" w:hAnsi="Arial" w:cs="Arial"/>
                <w:sz w:val="16"/>
                <w:szCs w:val="16"/>
              </w:rPr>
              <w:t xml:space="preserve">ученые степени и звания, повышение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квалификации);</w:t>
            </w:r>
          </w:p>
          <w:p w:rsidR="004209E3" w:rsidRDefault="0060241B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  <w:tab w:val="left" w:pos="383"/>
              </w:tabs>
              <w:ind w:right="1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Сведения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трудовой деятельности (дата назначения на должность, дата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увольнения, должность,</w:t>
            </w:r>
          </w:p>
          <w:p w:rsidR="004209E3" w:rsidRDefault="0060241B">
            <w:pPr>
              <w:pStyle w:val="TableParagraph"/>
              <w:ind w:left="383" w:right="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подразделение, организация)</w:t>
            </w:r>
          </w:p>
          <w:p w:rsidR="004209E3" w:rsidRDefault="0060241B">
            <w:pPr>
              <w:pStyle w:val="TableParagraph"/>
              <w:spacing w:before="120"/>
              <w:ind w:left="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Биометрические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4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4"/>
                <w:sz w:val="16"/>
                <w:szCs w:val="16"/>
              </w:rPr>
              <w:t>:</w:t>
            </w:r>
          </w:p>
          <w:p w:rsidR="004209E3" w:rsidRDefault="0060241B">
            <w:pPr>
              <w:pStyle w:val="TableParagraph"/>
              <w:spacing w:before="115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фотографии и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видеоизображения.</w:t>
            </w:r>
          </w:p>
        </w:tc>
        <w:tc>
          <w:tcPr>
            <w:tcW w:w="1798" w:type="dxa"/>
          </w:tcPr>
          <w:p w:rsidR="004209E3" w:rsidRDefault="0060241B">
            <w:pPr>
              <w:pStyle w:val="TableParagraph"/>
              <w:spacing w:line="241" w:lineRule="exact"/>
              <w:ind w:left="10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</w:t>
            </w:r>
            <w:r>
              <w:rPr>
                <w:rFonts w:ascii="Arial" w:hAnsi="Arial" w:cs="Arial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смешанная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обработка</w:t>
            </w:r>
          </w:p>
        </w:tc>
        <w:tc>
          <w:tcPr>
            <w:tcW w:w="2549" w:type="dxa"/>
          </w:tcPr>
          <w:p w:rsidR="004209E3" w:rsidRDefault="004209E3">
            <w:pPr>
              <w:pStyle w:val="TableParagraph"/>
              <w:ind w:left="107" w:right="13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09E3" w:rsidRDefault="004209E3">
      <w:pPr>
        <w:pStyle w:val="TableParagraph"/>
        <w:rPr>
          <w:rFonts w:ascii="Arial" w:hAnsi="Arial" w:cs="Arial"/>
          <w:sz w:val="16"/>
          <w:szCs w:val="16"/>
        </w:rPr>
        <w:sectPr w:rsidR="004209E3">
          <w:pgSz w:w="11910" w:h="16840"/>
          <w:pgMar w:top="1100" w:right="566" w:bottom="280" w:left="850" w:header="504" w:footer="0" w:gutter="0"/>
          <w:cols w:space="720"/>
          <w:docGrid w:linePitch="360"/>
        </w:sectPr>
      </w:pPr>
    </w:p>
    <w:p w:rsidR="004209E3" w:rsidRDefault="004209E3">
      <w:pPr>
        <w:pStyle w:val="af5"/>
        <w:spacing w:before="10"/>
        <w:ind w:left="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769"/>
        <w:gridCol w:w="2410"/>
        <w:gridCol w:w="1701"/>
        <w:gridCol w:w="1435"/>
        <w:gridCol w:w="1955"/>
      </w:tblGrid>
      <w:tr w:rsidR="004209E3">
        <w:trPr>
          <w:trHeight w:val="1161"/>
        </w:trPr>
        <w:tc>
          <w:tcPr>
            <w:tcW w:w="471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before="1"/>
              <w:ind w:left="13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769" w:type="dxa"/>
          </w:tcPr>
          <w:p w:rsidR="004209E3" w:rsidRDefault="004209E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4209E3">
            <w:pPr>
              <w:pStyle w:val="TableParagraph"/>
              <w:spacing w:before="5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before="1"/>
              <w:ind w:left="16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pacing w:val="-5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2410" w:type="dxa"/>
          </w:tcPr>
          <w:p w:rsidR="004209E3" w:rsidRDefault="004209E3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949" w:hanging="7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Категория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перечень </w:t>
            </w:r>
            <w:proofErr w:type="spellStart"/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3136" w:type="dxa"/>
            <w:gridSpan w:val="2"/>
          </w:tcPr>
          <w:p w:rsidR="004209E3" w:rsidRDefault="004209E3">
            <w:pPr>
              <w:pStyle w:val="TableParagraph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ind w:left="987" w:right="285" w:hanging="69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Способы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обработки </w:t>
            </w:r>
            <w:proofErr w:type="spellStart"/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ПДн</w:t>
            </w:r>
            <w:proofErr w:type="spellEnd"/>
          </w:p>
        </w:tc>
        <w:tc>
          <w:tcPr>
            <w:tcW w:w="1955" w:type="dxa"/>
          </w:tcPr>
          <w:p w:rsidR="004209E3" w:rsidRDefault="0060241B">
            <w:pPr>
              <w:pStyle w:val="TableParagraph"/>
              <w:spacing w:before="120"/>
              <w:ind w:left="141" w:right="127" w:hanging="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Сроки обработки и хранения,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порядок </w:t>
            </w:r>
            <w:r>
              <w:rPr>
                <w:rFonts w:ascii="Arial" w:hAnsi="Arial" w:cs="Arial"/>
                <w:b/>
                <w:sz w:val="16"/>
                <w:szCs w:val="16"/>
              </w:rPr>
              <w:t>уничтожения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ПДн</w:t>
            </w:r>
            <w:proofErr w:type="spellEnd"/>
          </w:p>
        </w:tc>
      </w:tr>
      <w:tr w:rsidR="004209E3">
        <w:trPr>
          <w:trHeight w:val="230"/>
        </w:trPr>
        <w:tc>
          <w:tcPr>
            <w:tcW w:w="471" w:type="dxa"/>
            <w:vMerge w:val="restart"/>
          </w:tcPr>
          <w:p w:rsidR="004209E3" w:rsidRDefault="0060241B">
            <w:pPr>
              <w:pStyle w:val="TableParagraph"/>
              <w:spacing w:line="226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7.</w:t>
            </w:r>
          </w:p>
        </w:tc>
        <w:tc>
          <w:tcPr>
            <w:tcW w:w="9270" w:type="dxa"/>
            <w:gridSpan w:val="5"/>
          </w:tcPr>
          <w:p w:rsidR="004209E3" w:rsidRDefault="0060241B">
            <w:pPr>
              <w:pStyle w:val="TableParagraph"/>
              <w:spacing w:line="211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Цель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обработки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формирование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статистической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отчетности</w:t>
            </w:r>
          </w:p>
        </w:tc>
      </w:tr>
      <w:tr w:rsidR="004209E3">
        <w:trPr>
          <w:trHeight w:val="6332"/>
        </w:trPr>
        <w:tc>
          <w:tcPr>
            <w:tcW w:w="471" w:type="dxa"/>
            <w:vMerge/>
            <w:tcBorders>
              <w:top w:val="none" w:sz="4" w:space="0" w:color="000000"/>
            </w:tcBorders>
          </w:tcPr>
          <w:p w:rsidR="004209E3" w:rsidRDefault="0042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9" w:type="dxa"/>
          </w:tcPr>
          <w:p w:rsidR="004209E3" w:rsidRDefault="0060241B">
            <w:pPr>
              <w:pStyle w:val="TableParagraph"/>
              <w:ind w:left="110" w:righ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посетители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Сайта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(Сайтов) Компании (физические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410" w:type="dxa"/>
          </w:tcPr>
          <w:p w:rsidR="004209E3" w:rsidRDefault="0060241B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>
              <w:rPr>
                <w:rFonts w:ascii="Arial" w:hAnsi="Arial" w:cs="Arial"/>
                <w:sz w:val="16"/>
                <w:szCs w:val="16"/>
              </w:rPr>
              <w:t>категориям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и/или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209E3" w:rsidRDefault="0060241B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  <w:tab w:val="left" w:pos="383"/>
              </w:tabs>
              <w:spacing w:before="117"/>
              <w:ind w:right="1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:rsidR="004209E3" w:rsidRDefault="0060241B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1" w:line="243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:rsidR="004209E3" w:rsidRDefault="0060241B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  <w:tab w:val="left" w:pos="383"/>
              </w:tabs>
              <w:ind w:right="3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телефона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:rsidR="004209E3" w:rsidRDefault="0060241B">
            <w:pPr>
              <w:pStyle w:val="TableParagraph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:rsidR="004209E3" w:rsidRDefault="0060241B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  <w:tab w:val="left" w:pos="383"/>
              </w:tabs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почты;</w:t>
            </w:r>
          </w:p>
          <w:p w:rsidR="004209E3" w:rsidRDefault="0060241B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  <w:tab w:val="left" w:pos="383"/>
              </w:tabs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 запросов и просмотров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Сайте и его сервисах</w:t>
            </w:r>
          </w:p>
        </w:tc>
        <w:tc>
          <w:tcPr>
            <w:tcW w:w="3136" w:type="dxa"/>
            <w:gridSpan w:val="2"/>
          </w:tcPr>
          <w:p w:rsidR="004209E3" w:rsidRDefault="0060241B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  <w:tab w:val="left" w:pos="329"/>
              </w:tabs>
              <w:spacing w:line="259" w:lineRule="auto"/>
              <w:ind w:right="3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3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смешанная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1955" w:type="dxa"/>
          </w:tcPr>
          <w:p w:rsidR="004209E3" w:rsidRDefault="004209E3">
            <w:pPr>
              <w:pStyle w:val="TableParagraph"/>
              <w:spacing w:line="226" w:lineRule="exact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:rsidR="004209E3" w:rsidRDefault="0060241B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:rsidR="004209E3" w:rsidRDefault="0060241B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:rsidR="004209E3" w:rsidRDefault="0060241B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наступления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:rsidR="004209E3" w:rsidRDefault="0060241B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прекращения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:rsidR="004209E3" w:rsidRDefault="0060241B">
            <w:pPr>
              <w:pStyle w:val="TableParagraph"/>
              <w:spacing w:line="230" w:lineRule="atLeast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</w:t>
            </w:r>
          </w:p>
        </w:tc>
      </w:tr>
      <w:tr w:rsidR="004209E3">
        <w:trPr>
          <w:trHeight w:val="460"/>
        </w:trPr>
        <w:tc>
          <w:tcPr>
            <w:tcW w:w="471" w:type="dxa"/>
            <w:vMerge w:val="restart"/>
          </w:tcPr>
          <w:p w:rsidR="004209E3" w:rsidRDefault="0060241B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</w:rPr>
              <w:t>8.</w:t>
            </w:r>
          </w:p>
        </w:tc>
        <w:tc>
          <w:tcPr>
            <w:tcW w:w="9270" w:type="dxa"/>
            <w:gridSpan w:val="5"/>
          </w:tcPr>
          <w:p w:rsidR="004209E3" w:rsidRDefault="0060241B">
            <w:pPr>
              <w:pStyle w:val="TableParagraph"/>
              <w:spacing w:line="22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Цель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обработки</w:t>
            </w:r>
            <w:r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осуществление</w:t>
            </w:r>
            <w:r>
              <w:rPr>
                <w:rFonts w:ascii="Arial" w:hAnsi="Arial" w:cs="Arial"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иных</w:t>
            </w:r>
            <w:r>
              <w:rPr>
                <w:rFonts w:ascii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функций,</w:t>
            </w:r>
            <w:r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полномочий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</w:t>
            </w:r>
            <w:r>
              <w:rPr>
                <w:rFonts w:ascii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обязанностей,</w:t>
            </w:r>
            <w:r>
              <w:rPr>
                <w:rFonts w:ascii="Arial" w:hAnsi="Arial" w:cs="Arial"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возложенных</w:t>
            </w:r>
            <w:r>
              <w:rPr>
                <w:rFonts w:ascii="Arial" w:hAnsi="Arial" w:cs="Arial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>на</w:t>
            </w:r>
          </w:p>
          <w:p w:rsidR="004209E3" w:rsidRDefault="0060241B">
            <w:pPr>
              <w:pStyle w:val="TableParagraph"/>
              <w:spacing w:before="1" w:line="215" w:lineRule="exact"/>
              <w:ind w:left="11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Оператора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законодательством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>РФ</w:t>
            </w:r>
          </w:p>
        </w:tc>
      </w:tr>
      <w:tr w:rsidR="004209E3">
        <w:trPr>
          <w:trHeight w:val="6332"/>
        </w:trPr>
        <w:tc>
          <w:tcPr>
            <w:tcW w:w="471" w:type="dxa"/>
            <w:vMerge/>
            <w:tcBorders>
              <w:top w:val="none" w:sz="4" w:space="0" w:color="000000"/>
            </w:tcBorders>
          </w:tcPr>
          <w:p w:rsidR="004209E3" w:rsidRDefault="0042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9" w:type="dxa"/>
          </w:tcPr>
          <w:p w:rsidR="004209E3" w:rsidRDefault="0060241B">
            <w:pPr>
              <w:pStyle w:val="TableParagraph"/>
              <w:ind w:left="110" w:right="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посетители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Сайта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(Сайтов) Компании (физические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лица)</w:t>
            </w:r>
          </w:p>
        </w:tc>
        <w:tc>
          <w:tcPr>
            <w:tcW w:w="2410" w:type="dxa"/>
          </w:tcPr>
          <w:p w:rsidR="004209E3" w:rsidRDefault="0060241B">
            <w:pPr>
              <w:pStyle w:val="TableParagraph"/>
              <w:ind w:left="109" w:right="10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не относящиеся к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специальным </w:t>
            </w:r>
            <w:r>
              <w:rPr>
                <w:rFonts w:ascii="Arial" w:hAnsi="Arial" w:cs="Arial"/>
                <w:sz w:val="16"/>
                <w:szCs w:val="16"/>
              </w:rPr>
              <w:t>категориям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и/или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к биометрическим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4209E3" w:rsidRDefault="0060241B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  <w:tab w:val="left" w:pos="383"/>
              </w:tabs>
              <w:spacing w:before="112"/>
              <w:ind w:right="1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Фамилия, имя и отчество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(последнее при наличии);</w:t>
            </w:r>
          </w:p>
          <w:p w:rsidR="004209E3" w:rsidRDefault="0060241B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1" w:line="245" w:lineRule="exact"/>
              <w:ind w:left="381" w:hanging="2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Адрес;</w:t>
            </w:r>
          </w:p>
          <w:p w:rsidR="004209E3" w:rsidRDefault="0060241B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  <w:tab w:val="left" w:pos="383"/>
              </w:tabs>
              <w:ind w:right="30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телефона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(в том числе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домашний, мобильный,</w:t>
            </w:r>
          </w:p>
          <w:p w:rsidR="004209E3" w:rsidRDefault="0060241B">
            <w:pPr>
              <w:pStyle w:val="TableParagraph"/>
              <w:spacing w:before="1"/>
              <w:ind w:left="3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рабочий);</w:t>
            </w:r>
          </w:p>
          <w:p w:rsidR="004209E3" w:rsidRDefault="0060241B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  <w:tab w:val="left" w:pos="383"/>
              </w:tabs>
              <w:spacing w:before="1"/>
              <w:ind w:right="2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электронной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почты</w:t>
            </w:r>
          </w:p>
        </w:tc>
        <w:tc>
          <w:tcPr>
            <w:tcW w:w="1701" w:type="dxa"/>
          </w:tcPr>
          <w:p w:rsidR="004209E3" w:rsidRDefault="0060241B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  <w:tab w:val="left" w:pos="329"/>
              </w:tabs>
              <w:ind w:right="1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неавтоматизированная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  <w:tab w:val="left" w:pos="329"/>
              </w:tabs>
              <w:spacing w:line="235" w:lineRule="auto"/>
              <w:ind w:right="3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автоматизированная обработка;</w:t>
            </w:r>
          </w:p>
          <w:p w:rsidR="004209E3" w:rsidRDefault="0060241B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ind w:left="328" w:hanging="2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смешанная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обработка</w:t>
            </w:r>
          </w:p>
        </w:tc>
        <w:tc>
          <w:tcPr>
            <w:tcW w:w="3390" w:type="dxa"/>
            <w:gridSpan w:val="2"/>
          </w:tcPr>
          <w:p w:rsidR="004209E3" w:rsidRDefault="004209E3">
            <w:pPr>
              <w:pStyle w:val="TableParagraph"/>
              <w:spacing w:line="226" w:lineRule="exact"/>
              <w:rPr>
                <w:rFonts w:ascii="Arial" w:hAnsi="Arial" w:cs="Arial"/>
                <w:sz w:val="16"/>
                <w:szCs w:val="16"/>
              </w:rPr>
            </w:pPr>
          </w:p>
          <w:p w:rsidR="004209E3" w:rsidRDefault="0060241B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pacing w:val="-5"/>
                <w:sz w:val="16"/>
                <w:szCs w:val="16"/>
              </w:rPr>
              <w:t>ПДн</w:t>
            </w:r>
            <w:proofErr w:type="spellEnd"/>
          </w:p>
          <w:p w:rsidR="004209E3" w:rsidRDefault="0060241B">
            <w:pPr>
              <w:pStyle w:val="TableParagraph"/>
              <w:ind w:left="107" w:right="21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обрабатываются и хранятся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течение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сроков,</w:t>
            </w:r>
          </w:p>
          <w:p w:rsidR="004209E3" w:rsidRDefault="0060241B">
            <w:pPr>
              <w:pStyle w:val="TableParagraph"/>
              <w:spacing w:before="2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установленных в согласии субъекта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на обработку его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(но не более 3-х лет), либо по достижению целей обработки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 отзыва субъектом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согласия на обработку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либо до</w:t>
            </w:r>
          </w:p>
          <w:p w:rsidR="004209E3" w:rsidRDefault="0060241B">
            <w:pPr>
              <w:pStyle w:val="TableParagraph"/>
              <w:ind w:left="107" w:right="2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наступления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иных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законных оснований</w:t>
            </w:r>
          </w:p>
          <w:p w:rsidR="004209E3" w:rsidRDefault="0060241B">
            <w:pPr>
              <w:pStyle w:val="TableParagraph"/>
              <w:spacing w:before="1"/>
              <w:ind w:left="107" w:right="443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прекращения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их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обработки.</w:t>
            </w:r>
          </w:p>
          <w:p w:rsidR="004209E3" w:rsidRDefault="0060241B">
            <w:pPr>
              <w:pStyle w:val="TableParagraph"/>
              <w:spacing w:line="230" w:lineRule="atLeast"/>
              <w:ind w:left="107" w:right="139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субъекта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ПДн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уничтожаются ответственным </w:t>
            </w:r>
            <w:r>
              <w:rPr>
                <w:rFonts w:ascii="Arial" w:hAnsi="Arial" w:cs="Arial"/>
                <w:sz w:val="16"/>
                <w:szCs w:val="16"/>
              </w:rPr>
              <w:t xml:space="preserve">лицом оператора с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составлением соответствующего акта об уничтожении персональных данных и выгрузка из журнала регистрации событий в информационной системе персональных данных — если обработка персональных данных осуществляется оператором с использованием средств автоматизации</w:t>
            </w:r>
          </w:p>
        </w:tc>
      </w:tr>
    </w:tbl>
    <w:p w:rsidR="004209E3" w:rsidRDefault="004209E3">
      <w:pPr>
        <w:rPr>
          <w:rFonts w:ascii="Arial" w:hAnsi="Arial" w:cs="Arial"/>
          <w:sz w:val="20"/>
          <w:szCs w:val="20"/>
        </w:rPr>
      </w:pPr>
    </w:p>
    <w:sectPr w:rsidR="004209E3">
      <w:headerReference w:type="default" r:id="rId8"/>
      <w:footerReference w:type="default" r:id="rId9"/>
      <w:pgSz w:w="11910" w:h="16840"/>
      <w:pgMar w:top="1100" w:right="566" w:bottom="280" w:left="850" w:header="50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6B0" w:rsidRDefault="005456B0">
      <w:r>
        <w:separator/>
      </w:r>
    </w:p>
  </w:endnote>
  <w:endnote w:type="continuationSeparator" w:id="0">
    <w:p w:rsidR="005456B0" w:rsidRDefault="0054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9E3" w:rsidRDefault="004209E3">
    <w:pPr>
      <w:pStyle w:val="af5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6B0" w:rsidRDefault="005456B0">
      <w:r>
        <w:separator/>
      </w:r>
    </w:p>
  </w:footnote>
  <w:footnote w:type="continuationSeparator" w:id="0">
    <w:p w:rsidR="005456B0" w:rsidRDefault="00545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9E3" w:rsidRDefault="0060241B">
    <w:pPr>
      <w:pStyle w:val="af5"/>
      <w:spacing w:line="14" w:lineRule="auto"/>
      <w:ind w:left="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28224" behindDoc="1" locked="0" layoutInCell="1" allowOverlap="1">
              <wp:simplePos x="0" y="0"/>
              <wp:positionH relativeFrom="page">
                <wp:posOffset>3926840</wp:posOffset>
              </wp:positionH>
              <wp:positionV relativeFrom="page">
                <wp:posOffset>307274</wp:posOffset>
              </wp:positionV>
              <wp:extent cx="165735" cy="1689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573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09E3" w:rsidRDefault="004209E3">
                          <w:pPr>
                            <w:pStyle w:val="af5"/>
                            <w:spacing w:before="18"/>
                            <w:ind w:left="0"/>
                          </w:pP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2pt;margin-top:24.2pt;width:13.05pt;height:13.3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" filled="f" stroked="f">
              <v:textbox inset="1mm,1mm,1mm,1mm">
                <w:txbxContent>
                  <w:p w:rsidR="004209E3" w:rsidRDefault="004209E3">
                    <w:pPr>
                      <w:pStyle w:val="af5"/>
                      <w:spacing w:before="18"/>
                      <w:ind w:left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9E3" w:rsidRDefault="004209E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642"/>
    <w:multiLevelType w:val="hybridMultilevel"/>
    <w:tmpl w:val="4A4CB288"/>
    <w:lvl w:ilvl="0" w:tplc="8EEEDB36">
      <w:start w:val="1"/>
      <w:numFmt w:val="bullet"/>
      <w:lvlText w:val=""/>
      <w:lvlJc w:val="left"/>
      <w:pPr>
        <w:ind w:left="30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1E2F07E">
      <w:start w:val="1"/>
      <w:numFmt w:val="bullet"/>
      <w:lvlText w:val="•"/>
      <w:lvlJc w:val="left"/>
      <w:pPr>
        <w:ind w:left="529" w:hanging="154"/>
      </w:pPr>
      <w:rPr>
        <w:rFonts w:hint="default"/>
        <w:lang w:val="ru-RU" w:eastAsia="en-US" w:bidi="ar-SA"/>
      </w:rPr>
    </w:lvl>
    <w:lvl w:ilvl="2" w:tplc="AD181FBA">
      <w:start w:val="1"/>
      <w:numFmt w:val="bullet"/>
      <w:lvlText w:val="•"/>
      <w:lvlJc w:val="left"/>
      <w:pPr>
        <w:ind w:left="759" w:hanging="154"/>
      </w:pPr>
      <w:rPr>
        <w:rFonts w:hint="default"/>
        <w:lang w:val="ru-RU" w:eastAsia="en-US" w:bidi="ar-SA"/>
      </w:rPr>
    </w:lvl>
    <w:lvl w:ilvl="3" w:tplc="828A4BDE">
      <w:start w:val="1"/>
      <w:numFmt w:val="bullet"/>
      <w:lvlText w:val="•"/>
      <w:lvlJc w:val="left"/>
      <w:pPr>
        <w:ind w:left="989" w:hanging="154"/>
      </w:pPr>
      <w:rPr>
        <w:rFonts w:hint="default"/>
        <w:lang w:val="ru-RU" w:eastAsia="en-US" w:bidi="ar-SA"/>
      </w:rPr>
    </w:lvl>
    <w:lvl w:ilvl="4" w:tplc="0E52B63E">
      <w:start w:val="1"/>
      <w:numFmt w:val="bullet"/>
      <w:lvlText w:val="•"/>
      <w:lvlJc w:val="left"/>
      <w:pPr>
        <w:ind w:left="1219" w:hanging="154"/>
      </w:pPr>
      <w:rPr>
        <w:rFonts w:hint="default"/>
        <w:lang w:val="ru-RU" w:eastAsia="en-US" w:bidi="ar-SA"/>
      </w:rPr>
    </w:lvl>
    <w:lvl w:ilvl="5" w:tplc="E0A6FF06">
      <w:start w:val="1"/>
      <w:numFmt w:val="bullet"/>
      <w:lvlText w:val="•"/>
      <w:lvlJc w:val="left"/>
      <w:pPr>
        <w:ind w:left="1449" w:hanging="154"/>
      </w:pPr>
      <w:rPr>
        <w:rFonts w:hint="default"/>
        <w:lang w:val="ru-RU" w:eastAsia="en-US" w:bidi="ar-SA"/>
      </w:rPr>
    </w:lvl>
    <w:lvl w:ilvl="6" w:tplc="47B09F84">
      <w:start w:val="1"/>
      <w:numFmt w:val="bullet"/>
      <w:lvlText w:val="•"/>
      <w:lvlJc w:val="left"/>
      <w:pPr>
        <w:ind w:left="1678" w:hanging="154"/>
      </w:pPr>
      <w:rPr>
        <w:rFonts w:hint="default"/>
        <w:lang w:val="ru-RU" w:eastAsia="en-US" w:bidi="ar-SA"/>
      </w:rPr>
    </w:lvl>
    <w:lvl w:ilvl="7" w:tplc="3A38EDDA">
      <w:start w:val="1"/>
      <w:numFmt w:val="bullet"/>
      <w:lvlText w:val="•"/>
      <w:lvlJc w:val="left"/>
      <w:pPr>
        <w:ind w:left="1908" w:hanging="154"/>
      </w:pPr>
      <w:rPr>
        <w:rFonts w:hint="default"/>
        <w:lang w:val="ru-RU" w:eastAsia="en-US" w:bidi="ar-SA"/>
      </w:rPr>
    </w:lvl>
    <w:lvl w:ilvl="8" w:tplc="4B3CD380">
      <w:start w:val="1"/>
      <w:numFmt w:val="bullet"/>
      <w:lvlText w:val="•"/>
      <w:lvlJc w:val="left"/>
      <w:pPr>
        <w:ind w:left="2138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01FD7E2B"/>
    <w:multiLevelType w:val="hybridMultilevel"/>
    <w:tmpl w:val="2F2042D8"/>
    <w:lvl w:ilvl="0" w:tplc="E5CC8726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40255F6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0FB61828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316410BE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916C86FC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F11E8EA4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8FEA9182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9FA89DB2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573270EE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083B6978"/>
    <w:multiLevelType w:val="hybridMultilevel"/>
    <w:tmpl w:val="C35068E0"/>
    <w:lvl w:ilvl="0" w:tplc="C4EE6E40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D06EAB4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9A98415A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A2807C16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FEBABB40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1598B3B6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D69CCE7E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557E2ABA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AD3EB880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0A632AEB"/>
    <w:multiLevelType w:val="hybridMultilevel"/>
    <w:tmpl w:val="87ECEA4A"/>
    <w:lvl w:ilvl="0" w:tplc="C614681A">
      <w:start w:val="1"/>
      <w:numFmt w:val="bullet"/>
      <w:lvlText w:val="•"/>
      <w:lvlJc w:val="left"/>
      <w:pPr>
        <w:ind w:left="590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CA6573C">
      <w:start w:val="1"/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2" w:tplc="06183F62">
      <w:start w:val="1"/>
      <w:numFmt w:val="bullet"/>
      <w:lvlText w:val="•"/>
      <w:lvlJc w:val="left"/>
      <w:pPr>
        <w:ind w:left="2577" w:hanging="274"/>
      </w:pPr>
      <w:rPr>
        <w:rFonts w:hint="default"/>
        <w:lang w:val="ru-RU" w:eastAsia="en-US" w:bidi="ar-SA"/>
      </w:rPr>
    </w:lvl>
    <w:lvl w:ilvl="3" w:tplc="F57675E0">
      <w:start w:val="1"/>
      <w:numFmt w:val="bullet"/>
      <w:lvlText w:val="•"/>
      <w:lvlJc w:val="left"/>
      <w:pPr>
        <w:ind w:left="3566" w:hanging="274"/>
      </w:pPr>
      <w:rPr>
        <w:rFonts w:hint="default"/>
        <w:lang w:val="ru-RU" w:eastAsia="en-US" w:bidi="ar-SA"/>
      </w:rPr>
    </w:lvl>
    <w:lvl w:ilvl="4" w:tplc="7786C6B4">
      <w:start w:val="1"/>
      <w:numFmt w:val="bullet"/>
      <w:lvlText w:val="•"/>
      <w:lvlJc w:val="left"/>
      <w:pPr>
        <w:ind w:left="4555" w:hanging="274"/>
      </w:pPr>
      <w:rPr>
        <w:rFonts w:hint="default"/>
        <w:lang w:val="ru-RU" w:eastAsia="en-US" w:bidi="ar-SA"/>
      </w:rPr>
    </w:lvl>
    <w:lvl w:ilvl="5" w:tplc="7A34A9C4">
      <w:start w:val="1"/>
      <w:numFmt w:val="bullet"/>
      <w:lvlText w:val="•"/>
      <w:lvlJc w:val="left"/>
      <w:pPr>
        <w:ind w:left="5544" w:hanging="274"/>
      </w:pPr>
      <w:rPr>
        <w:rFonts w:hint="default"/>
        <w:lang w:val="ru-RU" w:eastAsia="en-US" w:bidi="ar-SA"/>
      </w:rPr>
    </w:lvl>
    <w:lvl w:ilvl="6" w:tplc="48E4B630">
      <w:start w:val="1"/>
      <w:numFmt w:val="bullet"/>
      <w:lvlText w:val="•"/>
      <w:lvlJc w:val="left"/>
      <w:pPr>
        <w:ind w:left="6532" w:hanging="274"/>
      </w:pPr>
      <w:rPr>
        <w:rFonts w:hint="default"/>
        <w:lang w:val="ru-RU" w:eastAsia="en-US" w:bidi="ar-SA"/>
      </w:rPr>
    </w:lvl>
    <w:lvl w:ilvl="7" w:tplc="E9DC5C5A">
      <w:start w:val="1"/>
      <w:numFmt w:val="bullet"/>
      <w:lvlText w:val="•"/>
      <w:lvlJc w:val="left"/>
      <w:pPr>
        <w:ind w:left="7521" w:hanging="274"/>
      </w:pPr>
      <w:rPr>
        <w:rFonts w:hint="default"/>
        <w:lang w:val="ru-RU" w:eastAsia="en-US" w:bidi="ar-SA"/>
      </w:rPr>
    </w:lvl>
    <w:lvl w:ilvl="8" w:tplc="800CBC56">
      <w:start w:val="1"/>
      <w:numFmt w:val="bullet"/>
      <w:lvlText w:val="•"/>
      <w:lvlJc w:val="left"/>
      <w:pPr>
        <w:ind w:left="8510" w:hanging="274"/>
      </w:pPr>
      <w:rPr>
        <w:rFonts w:hint="default"/>
        <w:lang w:val="ru-RU" w:eastAsia="en-US" w:bidi="ar-SA"/>
      </w:rPr>
    </w:lvl>
  </w:abstractNum>
  <w:abstractNum w:abstractNumId="4" w15:restartNumberingAfterBreak="0">
    <w:nsid w:val="0AF452EA"/>
    <w:multiLevelType w:val="multilevel"/>
    <w:tmpl w:val="1C8CADCA"/>
    <w:lvl w:ilvl="0">
      <w:start w:val="3"/>
      <w:numFmt w:val="decimal"/>
      <w:lvlText w:val="%1"/>
      <w:lvlJc w:val="left"/>
      <w:pPr>
        <w:ind w:left="979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3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1" w:hanging="38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832" w:hanging="38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783" w:hanging="38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734" w:hanging="38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684" w:hanging="38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5" w:hanging="38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86" w:hanging="389"/>
      </w:pPr>
      <w:rPr>
        <w:rFonts w:hint="default"/>
        <w:lang w:val="ru-RU" w:eastAsia="en-US" w:bidi="ar-SA"/>
      </w:rPr>
    </w:lvl>
  </w:abstractNum>
  <w:abstractNum w:abstractNumId="5" w15:restartNumberingAfterBreak="0">
    <w:nsid w:val="0DA40BF5"/>
    <w:multiLevelType w:val="multilevel"/>
    <w:tmpl w:val="A8D0C282"/>
    <w:lvl w:ilvl="0">
      <w:start w:val="2"/>
      <w:numFmt w:val="decimal"/>
      <w:lvlText w:val="%1"/>
      <w:lvlJc w:val="left"/>
      <w:pPr>
        <w:ind w:left="979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3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5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17" w:hanging="55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6" w:hanging="55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94" w:hanging="55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3" w:hanging="55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2" w:hanging="55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0" w:hanging="558"/>
      </w:pPr>
      <w:rPr>
        <w:rFonts w:hint="default"/>
        <w:lang w:val="ru-RU" w:eastAsia="en-US" w:bidi="ar-SA"/>
      </w:rPr>
    </w:lvl>
  </w:abstractNum>
  <w:abstractNum w:abstractNumId="6" w15:restartNumberingAfterBreak="0">
    <w:nsid w:val="0E515964"/>
    <w:multiLevelType w:val="hybridMultilevel"/>
    <w:tmpl w:val="3A845226"/>
    <w:lvl w:ilvl="0" w:tplc="07F46570">
      <w:start w:val="1"/>
      <w:numFmt w:val="bullet"/>
      <w:lvlText w:val="-"/>
      <w:lvlJc w:val="left"/>
      <w:pPr>
        <w:ind w:left="70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0A7EE6FE">
      <w:start w:val="1"/>
      <w:numFmt w:val="bullet"/>
      <w:lvlText w:val="•"/>
      <w:lvlJc w:val="left"/>
      <w:pPr>
        <w:ind w:left="1664" w:hanging="129"/>
      </w:pPr>
      <w:rPr>
        <w:rFonts w:hint="default"/>
        <w:lang w:val="ru-RU" w:eastAsia="en-US" w:bidi="ar-SA"/>
      </w:rPr>
    </w:lvl>
    <w:lvl w:ilvl="2" w:tplc="54468CE4">
      <w:start w:val="1"/>
      <w:numFmt w:val="bullet"/>
      <w:lvlText w:val="•"/>
      <w:lvlJc w:val="left"/>
      <w:pPr>
        <w:ind w:left="2629" w:hanging="129"/>
      </w:pPr>
      <w:rPr>
        <w:rFonts w:hint="default"/>
        <w:lang w:val="ru-RU" w:eastAsia="en-US" w:bidi="ar-SA"/>
      </w:rPr>
    </w:lvl>
    <w:lvl w:ilvl="3" w:tplc="8D64BE20">
      <w:start w:val="1"/>
      <w:numFmt w:val="bullet"/>
      <w:lvlText w:val="•"/>
      <w:lvlJc w:val="left"/>
      <w:pPr>
        <w:ind w:left="3594" w:hanging="129"/>
      </w:pPr>
      <w:rPr>
        <w:rFonts w:hint="default"/>
        <w:lang w:val="ru-RU" w:eastAsia="en-US" w:bidi="ar-SA"/>
      </w:rPr>
    </w:lvl>
    <w:lvl w:ilvl="4" w:tplc="4912A5D4">
      <w:start w:val="1"/>
      <w:numFmt w:val="bullet"/>
      <w:lvlText w:val="•"/>
      <w:lvlJc w:val="left"/>
      <w:pPr>
        <w:ind w:left="4559" w:hanging="129"/>
      </w:pPr>
      <w:rPr>
        <w:rFonts w:hint="default"/>
        <w:lang w:val="ru-RU" w:eastAsia="en-US" w:bidi="ar-SA"/>
      </w:rPr>
    </w:lvl>
    <w:lvl w:ilvl="5" w:tplc="38C2C944">
      <w:start w:val="1"/>
      <w:numFmt w:val="bullet"/>
      <w:lvlText w:val="•"/>
      <w:lvlJc w:val="left"/>
      <w:pPr>
        <w:ind w:left="5524" w:hanging="129"/>
      </w:pPr>
      <w:rPr>
        <w:rFonts w:hint="default"/>
        <w:lang w:val="ru-RU" w:eastAsia="en-US" w:bidi="ar-SA"/>
      </w:rPr>
    </w:lvl>
    <w:lvl w:ilvl="6" w:tplc="D02E00D4">
      <w:start w:val="1"/>
      <w:numFmt w:val="bullet"/>
      <w:lvlText w:val="•"/>
      <w:lvlJc w:val="left"/>
      <w:pPr>
        <w:ind w:left="6489" w:hanging="129"/>
      </w:pPr>
      <w:rPr>
        <w:rFonts w:hint="default"/>
        <w:lang w:val="ru-RU" w:eastAsia="en-US" w:bidi="ar-SA"/>
      </w:rPr>
    </w:lvl>
    <w:lvl w:ilvl="7" w:tplc="1ECAB604">
      <w:start w:val="1"/>
      <w:numFmt w:val="bullet"/>
      <w:lvlText w:val="•"/>
      <w:lvlJc w:val="left"/>
      <w:pPr>
        <w:ind w:left="7454" w:hanging="129"/>
      </w:pPr>
      <w:rPr>
        <w:rFonts w:hint="default"/>
        <w:lang w:val="ru-RU" w:eastAsia="en-US" w:bidi="ar-SA"/>
      </w:rPr>
    </w:lvl>
    <w:lvl w:ilvl="8" w:tplc="35CA0A3C">
      <w:start w:val="1"/>
      <w:numFmt w:val="bullet"/>
      <w:lvlText w:val="•"/>
      <w:lvlJc w:val="left"/>
      <w:pPr>
        <w:ind w:left="8419" w:hanging="129"/>
      </w:pPr>
      <w:rPr>
        <w:rFonts w:hint="default"/>
        <w:lang w:val="ru-RU" w:eastAsia="en-US" w:bidi="ar-SA"/>
      </w:rPr>
    </w:lvl>
  </w:abstractNum>
  <w:abstractNum w:abstractNumId="7" w15:restartNumberingAfterBreak="0">
    <w:nsid w:val="10F66170"/>
    <w:multiLevelType w:val="hybridMultilevel"/>
    <w:tmpl w:val="B344D8A8"/>
    <w:lvl w:ilvl="0" w:tplc="54E8A962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898B91E">
      <w:start w:val="1"/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24E848D6">
      <w:start w:val="1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8FECE648">
      <w:start w:val="1"/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F9F4BE90">
      <w:start w:val="1"/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3FA884F8">
      <w:start w:val="1"/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 w:tplc="8DE2877C">
      <w:start w:val="1"/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7" w:tplc="3A0E9FBC">
      <w:start w:val="1"/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8" w:tplc="59629A96">
      <w:start w:val="1"/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C20238E"/>
    <w:multiLevelType w:val="hybridMultilevel"/>
    <w:tmpl w:val="86C0FD04"/>
    <w:lvl w:ilvl="0" w:tplc="509AAE38">
      <w:start w:val="1"/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EEE67F6">
      <w:start w:val="1"/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CC22AF4A">
      <w:start w:val="1"/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3210DAC0">
      <w:start w:val="1"/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4" w:tplc="B134BB92">
      <w:start w:val="1"/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81F864DA">
      <w:start w:val="1"/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6" w:tplc="74323BAA">
      <w:start w:val="1"/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7" w:tplc="3314D4E0">
      <w:start w:val="1"/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8" w:tplc="566013A8">
      <w:start w:val="1"/>
      <w:numFmt w:val="bullet"/>
      <w:lvlText w:val="•"/>
      <w:lvlJc w:val="left"/>
      <w:pPr>
        <w:ind w:left="851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EFA1794"/>
    <w:multiLevelType w:val="hybridMultilevel"/>
    <w:tmpl w:val="9620DB40"/>
    <w:lvl w:ilvl="0" w:tplc="C4382DA8">
      <w:start w:val="1"/>
      <w:numFmt w:val="bullet"/>
      <w:lvlText w:val=""/>
      <w:lvlJc w:val="left"/>
      <w:pPr>
        <w:ind w:left="30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7FE0730">
      <w:start w:val="1"/>
      <w:numFmt w:val="bullet"/>
      <w:lvlText w:val="•"/>
      <w:lvlJc w:val="left"/>
      <w:pPr>
        <w:ind w:left="529" w:hanging="154"/>
      </w:pPr>
      <w:rPr>
        <w:rFonts w:hint="default"/>
        <w:lang w:val="ru-RU" w:eastAsia="en-US" w:bidi="ar-SA"/>
      </w:rPr>
    </w:lvl>
    <w:lvl w:ilvl="2" w:tplc="FB30E436">
      <w:start w:val="1"/>
      <w:numFmt w:val="bullet"/>
      <w:lvlText w:val="•"/>
      <w:lvlJc w:val="left"/>
      <w:pPr>
        <w:ind w:left="759" w:hanging="154"/>
      </w:pPr>
      <w:rPr>
        <w:rFonts w:hint="default"/>
        <w:lang w:val="ru-RU" w:eastAsia="en-US" w:bidi="ar-SA"/>
      </w:rPr>
    </w:lvl>
    <w:lvl w:ilvl="3" w:tplc="73528E62">
      <w:start w:val="1"/>
      <w:numFmt w:val="bullet"/>
      <w:lvlText w:val="•"/>
      <w:lvlJc w:val="left"/>
      <w:pPr>
        <w:ind w:left="989" w:hanging="154"/>
      </w:pPr>
      <w:rPr>
        <w:rFonts w:hint="default"/>
        <w:lang w:val="ru-RU" w:eastAsia="en-US" w:bidi="ar-SA"/>
      </w:rPr>
    </w:lvl>
    <w:lvl w:ilvl="4" w:tplc="ED86D47C">
      <w:start w:val="1"/>
      <w:numFmt w:val="bullet"/>
      <w:lvlText w:val="•"/>
      <w:lvlJc w:val="left"/>
      <w:pPr>
        <w:ind w:left="1219" w:hanging="154"/>
      </w:pPr>
      <w:rPr>
        <w:rFonts w:hint="default"/>
        <w:lang w:val="ru-RU" w:eastAsia="en-US" w:bidi="ar-SA"/>
      </w:rPr>
    </w:lvl>
    <w:lvl w:ilvl="5" w:tplc="4FC6F5C6">
      <w:start w:val="1"/>
      <w:numFmt w:val="bullet"/>
      <w:lvlText w:val="•"/>
      <w:lvlJc w:val="left"/>
      <w:pPr>
        <w:ind w:left="1449" w:hanging="154"/>
      </w:pPr>
      <w:rPr>
        <w:rFonts w:hint="default"/>
        <w:lang w:val="ru-RU" w:eastAsia="en-US" w:bidi="ar-SA"/>
      </w:rPr>
    </w:lvl>
    <w:lvl w:ilvl="6" w:tplc="74C2C95E">
      <w:start w:val="1"/>
      <w:numFmt w:val="bullet"/>
      <w:lvlText w:val="•"/>
      <w:lvlJc w:val="left"/>
      <w:pPr>
        <w:ind w:left="1678" w:hanging="154"/>
      </w:pPr>
      <w:rPr>
        <w:rFonts w:hint="default"/>
        <w:lang w:val="ru-RU" w:eastAsia="en-US" w:bidi="ar-SA"/>
      </w:rPr>
    </w:lvl>
    <w:lvl w:ilvl="7" w:tplc="C7045940">
      <w:start w:val="1"/>
      <w:numFmt w:val="bullet"/>
      <w:lvlText w:val="•"/>
      <w:lvlJc w:val="left"/>
      <w:pPr>
        <w:ind w:left="1908" w:hanging="154"/>
      </w:pPr>
      <w:rPr>
        <w:rFonts w:hint="default"/>
        <w:lang w:val="ru-RU" w:eastAsia="en-US" w:bidi="ar-SA"/>
      </w:rPr>
    </w:lvl>
    <w:lvl w:ilvl="8" w:tplc="561006F6">
      <w:start w:val="1"/>
      <w:numFmt w:val="bullet"/>
      <w:lvlText w:val="•"/>
      <w:lvlJc w:val="left"/>
      <w:pPr>
        <w:ind w:left="2138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1F467357"/>
    <w:multiLevelType w:val="multilevel"/>
    <w:tmpl w:val="75CCAC78"/>
    <w:lvl w:ilvl="0">
      <w:start w:val="6"/>
      <w:numFmt w:val="decimal"/>
      <w:lvlText w:val="%1."/>
      <w:lvlJc w:val="left"/>
      <w:pPr>
        <w:ind w:left="1176" w:hanging="227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3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90" w:hanging="59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"/>
      <w:lvlJc w:val="left"/>
      <w:pPr>
        <w:ind w:left="988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509" w:hanging="39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3839" w:hanging="39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169" w:hanging="39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498" w:hanging="39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28" w:hanging="399"/>
      </w:pPr>
      <w:rPr>
        <w:rFonts w:hint="default"/>
        <w:lang w:val="ru-RU" w:eastAsia="en-US" w:bidi="ar-SA"/>
      </w:rPr>
    </w:lvl>
  </w:abstractNum>
  <w:abstractNum w:abstractNumId="11" w15:restartNumberingAfterBreak="0">
    <w:nsid w:val="208244AF"/>
    <w:multiLevelType w:val="hybridMultilevel"/>
    <w:tmpl w:val="410011DA"/>
    <w:lvl w:ilvl="0" w:tplc="24C4C8FC">
      <w:start w:val="1"/>
      <w:numFmt w:val="bullet"/>
      <w:lvlText w:val="□"/>
      <w:lvlJc w:val="left"/>
      <w:pPr>
        <w:ind w:left="284" w:hanging="2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F32A1E22">
      <w:start w:val="1"/>
      <w:numFmt w:val="bullet"/>
      <w:lvlText w:val="•"/>
      <w:lvlJc w:val="left"/>
      <w:pPr>
        <w:ind w:left="1286" w:hanging="285"/>
      </w:pPr>
      <w:rPr>
        <w:rFonts w:hint="default"/>
        <w:lang w:val="ru-RU" w:eastAsia="en-US" w:bidi="ar-SA"/>
      </w:rPr>
    </w:lvl>
    <w:lvl w:ilvl="2" w:tplc="5C9669E6">
      <w:start w:val="1"/>
      <w:numFmt w:val="bullet"/>
      <w:lvlText w:val="•"/>
      <w:lvlJc w:val="left"/>
      <w:pPr>
        <w:ind w:left="2293" w:hanging="285"/>
      </w:pPr>
      <w:rPr>
        <w:rFonts w:hint="default"/>
        <w:lang w:val="ru-RU" w:eastAsia="en-US" w:bidi="ar-SA"/>
      </w:rPr>
    </w:lvl>
    <w:lvl w:ilvl="3" w:tplc="1A7428DC">
      <w:start w:val="1"/>
      <w:numFmt w:val="bullet"/>
      <w:lvlText w:val="•"/>
      <w:lvlJc w:val="left"/>
      <w:pPr>
        <w:ind w:left="3300" w:hanging="285"/>
      </w:pPr>
      <w:rPr>
        <w:rFonts w:hint="default"/>
        <w:lang w:val="ru-RU" w:eastAsia="en-US" w:bidi="ar-SA"/>
      </w:rPr>
    </w:lvl>
    <w:lvl w:ilvl="4" w:tplc="CB48FF3A">
      <w:start w:val="1"/>
      <w:numFmt w:val="bullet"/>
      <w:lvlText w:val="•"/>
      <w:lvlJc w:val="left"/>
      <w:pPr>
        <w:ind w:left="4307" w:hanging="285"/>
      </w:pPr>
      <w:rPr>
        <w:rFonts w:hint="default"/>
        <w:lang w:val="ru-RU" w:eastAsia="en-US" w:bidi="ar-SA"/>
      </w:rPr>
    </w:lvl>
    <w:lvl w:ilvl="5" w:tplc="0FB291F2">
      <w:start w:val="1"/>
      <w:numFmt w:val="bullet"/>
      <w:lvlText w:val="•"/>
      <w:lvlJc w:val="left"/>
      <w:pPr>
        <w:ind w:left="5314" w:hanging="285"/>
      </w:pPr>
      <w:rPr>
        <w:rFonts w:hint="default"/>
        <w:lang w:val="ru-RU" w:eastAsia="en-US" w:bidi="ar-SA"/>
      </w:rPr>
    </w:lvl>
    <w:lvl w:ilvl="6" w:tplc="758605B0">
      <w:start w:val="1"/>
      <w:numFmt w:val="bullet"/>
      <w:lvlText w:val="•"/>
      <w:lvlJc w:val="left"/>
      <w:pPr>
        <w:ind w:left="6321" w:hanging="285"/>
      </w:pPr>
      <w:rPr>
        <w:rFonts w:hint="default"/>
        <w:lang w:val="ru-RU" w:eastAsia="en-US" w:bidi="ar-SA"/>
      </w:rPr>
    </w:lvl>
    <w:lvl w:ilvl="7" w:tplc="998897E2">
      <w:start w:val="1"/>
      <w:numFmt w:val="bullet"/>
      <w:lvlText w:val="•"/>
      <w:lvlJc w:val="left"/>
      <w:pPr>
        <w:ind w:left="7328" w:hanging="285"/>
      </w:pPr>
      <w:rPr>
        <w:rFonts w:hint="default"/>
        <w:lang w:val="ru-RU" w:eastAsia="en-US" w:bidi="ar-SA"/>
      </w:rPr>
    </w:lvl>
    <w:lvl w:ilvl="8" w:tplc="260641BA">
      <w:start w:val="1"/>
      <w:numFmt w:val="bullet"/>
      <w:lvlText w:val="•"/>
      <w:lvlJc w:val="left"/>
      <w:pPr>
        <w:ind w:left="8335" w:hanging="285"/>
      </w:pPr>
      <w:rPr>
        <w:rFonts w:hint="default"/>
        <w:lang w:val="ru-RU" w:eastAsia="en-US" w:bidi="ar-SA"/>
      </w:rPr>
    </w:lvl>
  </w:abstractNum>
  <w:abstractNum w:abstractNumId="12" w15:restartNumberingAfterBreak="0">
    <w:nsid w:val="24383C71"/>
    <w:multiLevelType w:val="multilevel"/>
    <w:tmpl w:val="E2D25058"/>
    <w:lvl w:ilvl="0">
      <w:start w:val="4"/>
      <w:numFmt w:val="decimal"/>
      <w:lvlText w:val="%1"/>
      <w:lvlJc w:val="left"/>
      <w:pPr>
        <w:ind w:left="59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0" w:hanging="567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590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66" w:hanging="5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55" w:hanging="5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4" w:hanging="5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32" w:hanging="5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21" w:hanging="5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0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25030BDA"/>
    <w:multiLevelType w:val="hybridMultilevel"/>
    <w:tmpl w:val="C046AE28"/>
    <w:lvl w:ilvl="0" w:tplc="B0FEB5CE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D6A3552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10887E44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741E20AC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C23279E2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5D3A01CC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51185C8C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C9E85B9E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1E90038A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28D05DDA"/>
    <w:multiLevelType w:val="hybridMultilevel"/>
    <w:tmpl w:val="6212EAF4"/>
    <w:lvl w:ilvl="0" w:tplc="5B04280A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C6634E2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3566E7EC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D4E62D36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FE7A12E2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BA62EF3C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7AA47458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D6A0404C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1BF4D282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5" w15:restartNumberingAfterBreak="0">
    <w:nsid w:val="2AE67CAE"/>
    <w:multiLevelType w:val="hybridMultilevel"/>
    <w:tmpl w:val="C310C812"/>
    <w:lvl w:ilvl="0" w:tplc="E83012D8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4F6E414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8A1CD6BE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CA6AC52E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F4C0072A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5AB8CA98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C5F6238E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64D26CF6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A47EE72C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6" w15:restartNumberingAfterBreak="0">
    <w:nsid w:val="2BA22006"/>
    <w:multiLevelType w:val="hybridMultilevel"/>
    <w:tmpl w:val="90A46E06"/>
    <w:lvl w:ilvl="0" w:tplc="3CE21E44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98B03586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DDA83164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172691B8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E690D434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59D0D7FE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E63C1A5A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78F27200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C712A938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2D9C7E04"/>
    <w:multiLevelType w:val="hybridMultilevel"/>
    <w:tmpl w:val="5E007936"/>
    <w:lvl w:ilvl="0" w:tplc="93D2608E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CC6AE5C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9656E2F8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00A63934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E2321DB0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5E66C92A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E4C6160A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F11416E8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2DC417E6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2DE015FE"/>
    <w:multiLevelType w:val="hybridMultilevel"/>
    <w:tmpl w:val="BDAE7562"/>
    <w:lvl w:ilvl="0" w:tplc="D5AA94AC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3EA3758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82C07758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D0EA41F4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C0DEA886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A1BC3F68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FF00338E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3DECECE4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ADECD69E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19" w15:restartNumberingAfterBreak="0">
    <w:nsid w:val="2ED26F1B"/>
    <w:multiLevelType w:val="hybridMultilevel"/>
    <w:tmpl w:val="65EA57B6"/>
    <w:lvl w:ilvl="0" w:tplc="579444B4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6B2F6EC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439E8EEA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1FD80FBE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4A307422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C8CE0D04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AFB09E72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1804D80E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302A0BE0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35E54112"/>
    <w:multiLevelType w:val="hybridMultilevel"/>
    <w:tmpl w:val="199012FE"/>
    <w:lvl w:ilvl="0" w:tplc="DEFC26E6">
      <w:start w:val="1"/>
      <w:numFmt w:val="bullet"/>
      <w:lvlText w:val=""/>
      <w:lvlJc w:val="left"/>
      <w:pPr>
        <w:ind w:left="1018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ED0AF74">
      <w:start w:val="1"/>
      <w:numFmt w:val="bullet"/>
      <w:lvlText w:val="•"/>
      <w:lvlJc w:val="left"/>
      <w:pPr>
        <w:ind w:left="1966" w:hanging="428"/>
      </w:pPr>
      <w:rPr>
        <w:rFonts w:hint="default"/>
        <w:lang w:val="ru-RU" w:eastAsia="en-US" w:bidi="ar-SA"/>
      </w:rPr>
    </w:lvl>
    <w:lvl w:ilvl="2" w:tplc="854C4C96">
      <w:start w:val="1"/>
      <w:numFmt w:val="bullet"/>
      <w:lvlText w:val="•"/>
      <w:lvlJc w:val="left"/>
      <w:pPr>
        <w:ind w:left="2913" w:hanging="428"/>
      </w:pPr>
      <w:rPr>
        <w:rFonts w:hint="default"/>
        <w:lang w:val="ru-RU" w:eastAsia="en-US" w:bidi="ar-SA"/>
      </w:rPr>
    </w:lvl>
    <w:lvl w:ilvl="3" w:tplc="6872541A">
      <w:start w:val="1"/>
      <w:numFmt w:val="bullet"/>
      <w:lvlText w:val="•"/>
      <w:lvlJc w:val="left"/>
      <w:pPr>
        <w:ind w:left="3860" w:hanging="428"/>
      </w:pPr>
      <w:rPr>
        <w:rFonts w:hint="default"/>
        <w:lang w:val="ru-RU" w:eastAsia="en-US" w:bidi="ar-SA"/>
      </w:rPr>
    </w:lvl>
    <w:lvl w:ilvl="4" w:tplc="FE6888D6">
      <w:start w:val="1"/>
      <w:numFmt w:val="bullet"/>
      <w:lvlText w:val="•"/>
      <w:lvlJc w:val="left"/>
      <w:pPr>
        <w:ind w:left="4807" w:hanging="428"/>
      </w:pPr>
      <w:rPr>
        <w:rFonts w:hint="default"/>
        <w:lang w:val="ru-RU" w:eastAsia="en-US" w:bidi="ar-SA"/>
      </w:rPr>
    </w:lvl>
    <w:lvl w:ilvl="5" w:tplc="F5045140">
      <w:start w:val="1"/>
      <w:numFmt w:val="bullet"/>
      <w:lvlText w:val="•"/>
      <w:lvlJc w:val="left"/>
      <w:pPr>
        <w:ind w:left="5754" w:hanging="428"/>
      </w:pPr>
      <w:rPr>
        <w:rFonts w:hint="default"/>
        <w:lang w:val="ru-RU" w:eastAsia="en-US" w:bidi="ar-SA"/>
      </w:rPr>
    </w:lvl>
    <w:lvl w:ilvl="6" w:tplc="9AA41BB0">
      <w:start w:val="1"/>
      <w:numFmt w:val="bullet"/>
      <w:lvlText w:val="•"/>
      <w:lvlJc w:val="left"/>
      <w:pPr>
        <w:ind w:left="6700" w:hanging="428"/>
      </w:pPr>
      <w:rPr>
        <w:rFonts w:hint="default"/>
        <w:lang w:val="ru-RU" w:eastAsia="en-US" w:bidi="ar-SA"/>
      </w:rPr>
    </w:lvl>
    <w:lvl w:ilvl="7" w:tplc="900E1350">
      <w:start w:val="1"/>
      <w:numFmt w:val="bullet"/>
      <w:lvlText w:val="•"/>
      <w:lvlJc w:val="left"/>
      <w:pPr>
        <w:ind w:left="7647" w:hanging="428"/>
      </w:pPr>
      <w:rPr>
        <w:rFonts w:hint="default"/>
        <w:lang w:val="ru-RU" w:eastAsia="en-US" w:bidi="ar-SA"/>
      </w:rPr>
    </w:lvl>
    <w:lvl w:ilvl="8" w:tplc="3A682FD2">
      <w:start w:val="1"/>
      <w:numFmt w:val="bullet"/>
      <w:lvlText w:val="•"/>
      <w:lvlJc w:val="left"/>
      <w:pPr>
        <w:ind w:left="8594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3B9B79DF"/>
    <w:multiLevelType w:val="hybridMultilevel"/>
    <w:tmpl w:val="73A4DDBA"/>
    <w:lvl w:ilvl="0" w:tplc="E7ECCC46">
      <w:start w:val="1"/>
      <w:numFmt w:val="bullet"/>
      <w:lvlText w:val=""/>
      <w:lvlJc w:val="left"/>
      <w:pPr>
        <w:ind w:left="446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F8A1616">
      <w:start w:val="1"/>
      <w:numFmt w:val="bullet"/>
      <w:lvlText w:val="•"/>
      <w:lvlJc w:val="left"/>
      <w:pPr>
        <w:ind w:left="1444" w:hanging="721"/>
      </w:pPr>
      <w:rPr>
        <w:rFonts w:hint="default"/>
        <w:lang w:val="ru-RU" w:eastAsia="en-US" w:bidi="ar-SA"/>
      </w:rPr>
    </w:lvl>
    <w:lvl w:ilvl="2" w:tplc="B92E9B36">
      <w:start w:val="1"/>
      <w:numFmt w:val="bullet"/>
      <w:lvlText w:val="•"/>
      <w:lvlJc w:val="left"/>
      <w:pPr>
        <w:ind w:left="2449" w:hanging="721"/>
      </w:pPr>
      <w:rPr>
        <w:rFonts w:hint="default"/>
        <w:lang w:val="ru-RU" w:eastAsia="en-US" w:bidi="ar-SA"/>
      </w:rPr>
    </w:lvl>
    <w:lvl w:ilvl="3" w:tplc="01E63B0E">
      <w:start w:val="1"/>
      <w:numFmt w:val="bullet"/>
      <w:lvlText w:val="•"/>
      <w:lvlJc w:val="left"/>
      <w:pPr>
        <w:ind w:left="3454" w:hanging="721"/>
      </w:pPr>
      <w:rPr>
        <w:rFonts w:hint="default"/>
        <w:lang w:val="ru-RU" w:eastAsia="en-US" w:bidi="ar-SA"/>
      </w:rPr>
    </w:lvl>
    <w:lvl w:ilvl="4" w:tplc="1714C5DA">
      <w:start w:val="1"/>
      <w:numFmt w:val="bullet"/>
      <w:lvlText w:val="•"/>
      <w:lvlJc w:val="left"/>
      <w:pPr>
        <w:ind w:left="4459" w:hanging="721"/>
      </w:pPr>
      <w:rPr>
        <w:rFonts w:hint="default"/>
        <w:lang w:val="ru-RU" w:eastAsia="en-US" w:bidi="ar-SA"/>
      </w:rPr>
    </w:lvl>
    <w:lvl w:ilvl="5" w:tplc="B1F6967E">
      <w:start w:val="1"/>
      <w:numFmt w:val="bullet"/>
      <w:lvlText w:val="•"/>
      <w:lvlJc w:val="left"/>
      <w:pPr>
        <w:ind w:left="5464" w:hanging="721"/>
      </w:pPr>
      <w:rPr>
        <w:rFonts w:hint="default"/>
        <w:lang w:val="ru-RU" w:eastAsia="en-US" w:bidi="ar-SA"/>
      </w:rPr>
    </w:lvl>
    <w:lvl w:ilvl="6" w:tplc="D51C2D98">
      <w:start w:val="1"/>
      <w:numFmt w:val="bullet"/>
      <w:lvlText w:val="•"/>
      <w:lvlJc w:val="left"/>
      <w:pPr>
        <w:ind w:left="6468" w:hanging="721"/>
      </w:pPr>
      <w:rPr>
        <w:rFonts w:hint="default"/>
        <w:lang w:val="ru-RU" w:eastAsia="en-US" w:bidi="ar-SA"/>
      </w:rPr>
    </w:lvl>
    <w:lvl w:ilvl="7" w:tplc="882ED7FC">
      <w:start w:val="1"/>
      <w:numFmt w:val="bullet"/>
      <w:lvlText w:val="•"/>
      <w:lvlJc w:val="left"/>
      <w:pPr>
        <w:ind w:left="7473" w:hanging="721"/>
      </w:pPr>
      <w:rPr>
        <w:rFonts w:hint="default"/>
        <w:lang w:val="ru-RU" w:eastAsia="en-US" w:bidi="ar-SA"/>
      </w:rPr>
    </w:lvl>
    <w:lvl w:ilvl="8" w:tplc="92D2F97C">
      <w:start w:val="1"/>
      <w:numFmt w:val="bullet"/>
      <w:lvlText w:val="•"/>
      <w:lvlJc w:val="left"/>
      <w:pPr>
        <w:ind w:left="8478" w:hanging="721"/>
      </w:pPr>
      <w:rPr>
        <w:rFonts w:hint="default"/>
        <w:lang w:val="ru-RU" w:eastAsia="en-US" w:bidi="ar-SA"/>
      </w:rPr>
    </w:lvl>
  </w:abstractNum>
  <w:abstractNum w:abstractNumId="22" w15:restartNumberingAfterBreak="0">
    <w:nsid w:val="3D8A1F3A"/>
    <w:multiLevelType w:val="multilevel"/>
    <w:tmpl w:val="C592EF66"/>
    <w:lvl w:ilvl="0">
      <w:start w:val="1"/>
      <w:numFmt w:val="decimal"/>
      <w:lvlText w:val="%1"/>
      <w:lvlJc w:val="left"/>
      <w:pPr>
        <w:ind w:left="590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90" w:hanging="562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590" w:hanging="5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66" w:hanging="56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55" w:hanging="56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4" w:hanging="56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32" w:hanging="56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21" w:hanging="56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10" w:hanging="562"/>
      </w:pPr>
      <w:rPr>
        <w:rFonts w:hint="default"/>
        <w:lang w:val="ru-RU" w:eastAsia="en-US" w:bidi="ar-SA"/>
      </w:rPr>
    </w:lvl>
  </w:abstractNum>
  <w:abstractNum w:abstractNumId="23" w15:restartNumberingAfterBreak="0">
    <w:nsid w:val="40E43D48"/>
    <w:multiLevelType w:val="hybridMultilevel"/>
    <w:tmpl w:val="8A3EED76"/>
    <w:lvl w:ilvl="0" w:tplc="7B90BAE0">
      <w:start w:val="1"/>
      <w:numFmt w:val="bullet"/>
      <w:lvlText w:val="-"/>
      <w:lvlJc w:val="left"/>
      <w:pPr>
        <w:ind w:left="590" w:hanging="50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F9ABD8A">
      <w:start w:val="1"/>
      <w:numFmt w:val="bullet"/>
      <w:lvlText w:val="•"/>
      <w:lvlJc w:val="left"/>
      <w:pPr>
        <w:ind w:left="1588" w:hanging="504"/>
      </w:pPr>
      <w:rPr>
        <w:rFonts w:hint="default"/>
        <w:lang w:val="ru-RU" w:eastAsia="en-US" w:bidi="ar-SA"/>
      </w:rPr>
    </w:lvl>
    <w:lvl w:ilvl="2" w:tplc="128E1C96">
      <w:start w:val="1"/>
      <w:numFmt w:val="bullet"/>
      <w:lvlText w:val="•"/>
      <w:lvlJc w:val="left"/>
      <w:pPr>
        <w:ind w:left="2577" w:hanging="504"/>
      </w:pPr>
      <w:rPr>
        <w:rFonts w:hint="default"/>
        <w:lang w:val="ru-RU" w:eastAsia="en-US" w:bidi="ar-SA"/>
      </w:rPr>
    </w:lvl>
    <w:lvl w:ilvl="3" w:tplc="FBDCC646">
      <w:start w:val="1"/>
      <w:numFmt w:val="bullet"/>
      <w:lvlText w:val="•"/>
      <w:lvlJc w:val="left"/>
      <w:pPr>
        <w:ind w:left="3566" w:hanging="504"/>
      </w:pPr>
      <w:rPr>
        <w:rFonts w:hint="default"/>
        <w:lang w:val="ru-RU" w:eastAsia="en-US" w:bidi="ar-SA"/>
      </w:rPr>
    </w:lvl>
    <w:lvl w:ilvl="4" w:tplc="E966A1C6">
      <w:start w:val="1"/>
      <w:numFmt w:val="bullet"/>
      <w:lvlText w:val="•"/>
      <w:lvlJc w:val="left"/>
      <w:pPr>
        <w:ind w:left="4555" w:hanging="504"/>
      </w:pPr>
      <w:rPr>
        <w:rFonts w:hint="default"/>
        <w:lang w:val="ru-RU" w:eastAsia="en-US" w:bidi="ar-SA"/>
      </w:rPr>
    </w:lvl>
    <w:lvl w:ilvl="5" w:tplc="B3E2589A">
      <w:start w:val="1"/>
      <w:numFmt w:val="bullet"/>
      <w:lvlText w:val="•"/>
      <w:lvlJc w:val="left"/>
      <w:pPr>
        <w:ind w:left="5544" w:hanging="504"/>
      </w:pPr>
      <w:rPr>
        <w:rFonts w:hint="default"/>
        <w:lang w:val="ru-RU" w:eastAsia="en-US" w:bidi="ar-SA"/>
      </w:rPr>
    </w:lvl>
    <w:lvl w:ilvl="6" w:tplc="777A0170">
      <w:start w:val="1"/>
      <w:numFmt w:val="bullet"/>
      <w:lvlText w:val="•"/>
      <w:lvlJc w:val="left"/>
      <w:pPr>
        <w:ind w:left="6532" w:hanging="504"/>
      </w:pPr>
      <w:rPr>
        <w:rFonts w:hint="default"/>
        <w:lang w:val="ru-RU" w:eastAsia="en-US" w:bidi="ar-SA"/>
      </w:rPr>
    </w:lvl>
    <w:lvl w:ilvl="7" w:tplc="68201554">
      <w:start w:val="1"/>
      <w:numFmt w:val="bullet"/>
      <w:lvlText w:val="•"/>
      <w:lvlJc w:val="left"/>
      <w:pPr>
        <w:ind w:left="7521" w:hanging="504"/>
      </w:pPr>
      <w:rPr>
        <w:rFonts w:hint="default"/>
        <w:lang w:val="ru-RU" w:eastAsia="en-US" w:bidi="ar-SA"/>
      </w:rPr>
    </w:lvl>
    <w:lvl w:ilvl="8" w:tplc="99000C52">
      <w:start w:val="1"/>
      <w:numFmt w:val="bullet"/>
      <w:lvlText w:val="•"/>
      <w:lvlJc w:val="left"/>
      <w:pPr>
        <w:ind w:left="8510" w:hanging="504"/>
      </w:pPr>
      <w:rPr>
        <w:rFonts w:hint="default"/>
        <w:lang w:val="ru-RU" w:eastAsia="en-US" w:bidi="ar-SA"/>
      </w:rPr>
    </w:lvl>
  </w:abstractNum>
  <w:abstractNum w:abstractNumId="24" w15:restartNumberingAfterBreak="0">
    <w:nsid w:val="44232B72"/>
    <w:multiLevelType w:val="hybridMultilevel"/>
    <w:tmpl w:val="D966DF04"/>
    <w:lvl w:ilvl="0" w:tplc="16D8C16E">
      <w:start w:val="1"/>
      <w:numFmt w:val="bullet"/>
      <w:lvlText w:val=""/>
      <w:lvlJc w:val="left"/>
      <w:pPr>
        <w:ind w:left="30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60C279E">
      <w:start w:val="1"/>
      <w:numFmt w:val="bullet"/>
      <w:lvlText w:val="•"/>
      <w:lvlJc w:val="left"/>
      <w:pPr>
        <w:ind w:left="529" w:hanging="154"/>
      </w:pPr>
      <w:rPr>
        <w:rFonts w:hint="default"/>
        <w:lang w:val="ru-RU" w:eastAsia="en-US" w:bidi="ar-SA"/>
      </w:rPr>
    </w:lvl>
    <w:lvl w:ilvl="2" w:tplc="5EB02400">
      <w:start w:val="1"/>
      <w:numFmt w:val="bullet"/>
      <w:lvlText w:val="•"/>
      <w:lvlJc w:val="left"/>
      <w:pPr>
        <w:ind w:left="759" w:hanging="154"/>
      </w:pPr>
      <w:rPr>
        <w:rFonts w:hint="default"/>
        <w:lang w:val="ru-RU" w:eastAsia="en-US" w:bidi="ar-SA"/>
      </w:rPr>
    </w:lvl>
    <w:lvl w:ilvl="3" w:tplc="995C0860">
      <w:start w:val="1"/>
      <w:numFmt w:val="bullet"/>
      <w:lvlText w:val="•"/>
      <w:lvlJc w:val="left"/>
      <w:pPr>
        <w:ind w:left="989" w:hanging="154"/>
      </w:pPr>
      <w:rPr>
        <w:rFonts w:hint="default"/>
        <w:lang w:val="ru-RU" w:eastAsia="en-US" w:bidi="ar-SA"/>
      </w:rPr>
    </w:lvl>
    <w:lvl w:ilvl="4" w:tplc="C6B82ABC">
      <w:start w:val="1"/>
      <w:numFmt w:val="bullet"/>
      <w:lvlText w:val="•"/>
      <w:lvlJc w:val="left"/>
      <w:pPr>
        <w:ind w:left="1219" w:hanging="154"/>
      </w:pPr>
      <w:rPr>
        <w:rFonts w:hint="default"/>
        <w:lang w:val="ru-RU" w:eastAsia="en-US" w:bidi="ar-SA"/>
      </w:rPr>
    </w:lvl>
    <w:lvl w:ilvl="5" w:tplc="EB326354">
      <w:start w:val="1"/>
      <w:numFmt w:val="bullet"/>
      <w:lvlText w:val="•"/>
      <w:lvlJc w:val="left"/>
      <w:pPr>
        <w:ind w:left="1449" w:hanging="154"/>
      </w:pPr>
      <w:rPr>
        <w:rFonts w:hint="default"/>
        <w:lang w:val="ru-RU" w:eastAsia="en-US" w:bidi="ar-SA"/>
      </w:rPr>
    </w:lvl>
    <w:lvl w:ilvl="6" w:tplc="E774FAAE">
      <w:start w:val="1"/>
      <w:numFmt w:val="bullet"/>
      <w:lvlText w:val="•"/>
      <w:lvlJc w:val="left"/>
      <w:pPr>
        <w:ind w:left="1678" w:hanging="154"/>
      </w:pPr>
      <w:rPr>
        <w:rFonts w:hint="default"/>
        <w:lang w:val="ru-RU" w:eastAsia="en-US" w:bidi="ar-SA"/>
      </w:rPr>
    </w:lvl>
    <w:lvl w:ilvl="7" w:tplc="6AC0B25A">
      <w:start w:val="1"/>
      <w:numFmt w:val="bullet"/>
      <w:lvlText w:val="•"/>
      <w:lvlJc w:val="left"/>
      <w:pPr>
        <w:ind w:left="1908" w:hanging="154"/>
      </w:pPr>
      <w:rPr>
        <w:rFonts w:hint="default"/>
        <w:lang w:val="ru-RU" w:eastAsia="en-US" w:bidi="ar-SA"/>
      </w:rPr>
    </w:lvl>
    <w:lvl w:ilvl="8" w:tplc="D0C263DE">
      <w:start w:val="1"/>
      <w:numFmt w:val="bullet"/>
      <w:lvlText w:val="•"/>
      <w:lvlJc w:val="left"/>
      <w:pPr>
        <w:ind w:left="2138" w:hanging="154"/>
      </w:pPr>
      <w:rPr>
        <w:rFonts w:hint="default"/>
        <w:lang w:val="ru-RU" w:eastAsia="en-US" w:bidi="ar-SA"/>
      </w:rPr>
    </w:lvl>
  </w:abstractNum>
  <w:abstractNum w:abstractNumId="25" w15:restartNumberingAfterBreak="0">
    <w:nsid w:val="45E24475"/>
    <w:multiLevelType w:val="hybridMultilevel"/>
    <w:tmpl w:val="2340AE16"/>
    <w:lvl w:ilvl="0" w:tplc="23B2BA64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734BA58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60A4F10A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9DA8BEB2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354060BA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13A4C73C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D0664EE6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614E6570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FC4A33C6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26" w15:restartNumberingAfterBreak="0">
    <w:nsid w:val="4C646767"/>
    <w:multiLevelType w:val="hybridMultilevel"/>
    <w:tmpl w:val="6D18C80A"/>
    <w:lvl w:ilvl="0" w:tplc="A032181E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3943162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C6A6414E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ABDA48CE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8296474E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DA045CBC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07524D5E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9326C14E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6E124568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27" w15:restartNumberingAfterBreak="0">
    <w:nsid w:val="52096327"/>
    <w:multiLevelType w:val="hybridMultilevel"/>
    <w:tmpl w:val="5674384C"/>
    <w:lvl w:ilvl="0" w:tplc="3FCE28F2">
      <w:start w:val="1"/>
      <w:numFmt w:val="bullet"/>
      <w:lvlText w:val="-"/>
      <w:lvlJc w:val="left"/>
      <w:pPr>
        <w:ind w:left="65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22AA1CE">
      <w:start w:val="1"/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2" w:tplc="C9960164">
      <w:start w:val="1"/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3" w:tplc="B72C9E68">
      <w:start w:val="1"/>
      <w:numFmt w:val="bullet"/>
      <w:lvlText w:val="•"/>
      <w:lvlJc w:val="left"/>
      <w:pPr>
        <w:ind w:left="3240" w:hanging="356"/>
      </w:pPr>
      <w:rPr>
        <w:rFonts w:hint="default"/>
        <w:lang w:val="ru-RU" w:eastAsia="en-US" w:bidi="ar-SA"/>
      </w:rPr>
    </w:lvl>
    <w:lvl w:ilvl="4" w:tplc="8C6EC994">
      <w:start w:val="1"/>
      <w:numFmt w:val="bullet"/>
      <w:lvlText w:val="•"/>
      <w:lvlJc w:val="left"/>
      <w:pPr>
        <w:ind w:left="4100" w:hanging="356"/>
      </w:pPr>
      <w:rPr>
        <w:rFonts w:hint="default"/>
        <w:lang w:val="ru-RU" w:eastAsia="en-US" w:bidi="ar-SA"/>
      </w:rPr>
    </w:lvl>
    <w:lvl w:ilvl="5" w:tplc="C7DAB026">
      <w:start w:val="1"/>
      <w:numFmt w:val="bullet"/>
      <w:lvlText w:val="•"/>
      <w:lvlJc w:val="left"/>
      <w:pPr>
        <w:ind w:left="4960" w:hanging="356"/>
      </w:pPr>
      <w:rPr>
        <w:rFonts w:hint="default"/>
        <w:lang w:val="ru-RU" w:eastAsia="en-US" w:bidi="ar-SA"/>
      </w:rPr>
    </w:lvl>
    <w:lvl w:ilvl="6" w:tplc="244AA5C4">
      <w:start w:val="1"/>
      <w:numFmt w:val="bullet"/>
      <w:lvlText w:val="•"/>
      <w:lvlJc w:val="left"/>
      <w:pPr>
        <w:ind w:left="5820" w:hanging="356"/>
      </w:pPr>
      <w:rPr>
        <w:rFonts w:hint="default"/>
        <w:lang w:val="ru-RU" w:eastAsia="en-US" w:bidi="ar-SA"/>
      </w:rPr>
    </w:lvl>
    <w:lvl w:ilvl="7" w:tplc="C08E8B86">
      <w:start w:val="1"/>
      <w:numFmt w:val="bullet"/>
      <w:lvlText w:val="•"/>
      <w:lvlJc w:val="left"/>
      <w:pPr>
        <w:ind w:left="6680" w:hanging="356"/>
      </w:pPr>
      <w:rPr>
        <w:rFonts w:hint="default"/>
        <w:lang w:val="ru-RU" w:eastAsia="en-US" w:bidi="ar-SA"/>
      </w:rPr>
    </w:lvl>
    <w:lvl w:ilvl="8" w:tplc="30A45332">
      <w:start w:val="1"/>
      <w:numFmt w:val="bullet"/>
      <w:lvlText w:val="•"/>
      <w:lvlJc w:val="left"/>
      <w:pPr>
        <w:ind w:left="7540" w:hanging="356"/>
      </w:pPr>
      <w:rPr>
        <w:rFonts w:hint="default"/>
        <w:lang w:val="ru-RU" w:eastAsia="en-US" w:bidi="ar-SA"/>
      </w:rPr>
    </w:lvl>
  </w:abstractNum>
  <w:abstractNum w:abstractNumId="28" w15:restartNumberingAfterBreak="0">
    <w:nsid w:val="52E0166D"/>
    <w:multiLevelType w:val="multilevel"/>
    <w:tmpl w:val="B476A6CC"/>
    <w:lvl w:ilvl="0">
      <w:start w:val="1"/>
      <w:numFmt w:val="decimal"/>
      <w:lvlText w:val="%1."/>
      <w:lvlJc w:val="left"/>
      <w:pPr>
        <w:ind w:left="4292" w:hanging="399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88" w:hanging="3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90" w:hanging="79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073" w:hanging="7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847" w:hanging="7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620" w:hanging="7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94" w:hanging="7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167" w:hanging="7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41" w:hanging="793"/>
      </w:pPr>
      <w:rPr>
        <w:rFonts w:hint="default"/>
        <w:lang w:val="ru-RU" w:eastAsia="en-US" w:bidi="ar-SA"/>
      </w:rPr>
    </w:lvl>
  </w:abstractNum>
  <w:abstractNum w:abstractNumId="29" w15:restartNumberingAfterBreak="0">
    <w:nsid w:val="55EF7CF9"/>
    <w:multiLevelType w:val="multilevel"/>
    <w:tmpl w:val="67047B18"/>
    <w:lvl w:ilvl="0">
      <w:start w:val="4"/>
      <w:numFmt w:val="decimal"/>
      <w:lvlText w:val="%1"/>
      <w:lvlJc w:val="left"/>
      <w:pPr>
        <w:ind w:left="984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4" w:hanging="3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2" w:hanging="56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2" w:hanging="56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9" w:hanging="56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5" w:hanging="56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42" w:hanging="56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8" w:hanging="56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5" w:hanging="563"/>
      </w:pPr>
      <w:rPr>
        <w:rFonts w:hint="default"/>
        <w:lang w:val="ru-RU" w:eastAsia="en-US" w:bidi="ar-SA"/>
      </w:rPr>
    </w:lvl>
  </w:abstractNum>
  <w:abstractNum w:abstractNumId="30" w15:restartNumberingAfterBreak="0">
    <w:nsid w:val="56B3625B"/>
    <w:multiLevelType w:val="hybridMultilevel"/>
    <w:tmpl w:val="1CEC09AE"/>
    <w:lvl w:ilvl="0" w:tplc="BAA495D2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1318C7AA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63449E4E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B2E20A3A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8D161094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7464BBBC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9B520606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676C255C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B2B2FC8A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31" w15:restartNumberingAfterBreak="0">
    <w:nsid w:val="58963740"/>
    <w:multiLevelType w:val="hybridMultilevel"/>
    <w:tmpl w:val="B6CC3000"/>
    <w:lvl w:ilvl="0" w:tplc="CB16AAF6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B5858F4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1200018E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FDD8E1EC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BA6C6A3E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3872C708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051C45D4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6430DE9C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8152A5FC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2" w15:restartNumberingAfterBreak="0">
    <w:nsid w:val="5DAD7C3A"/>
    <w:multiLevelType w:val="hybridMultilevel"/>
    <w:tmpl w:val="44609334"/>
    <w:lvl w:ilvl="0" w:tplc="AFCEF69A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FDE84D98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3C224B44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F418E2A8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FB8CD4A6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733C5308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BB3C6136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B34CF036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CACA65B4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3" w15:restartNumberingAfterBreak="0">
    <w:nsid w:val="606D03FF"/>
    <w:multiLevelType w:val="hybridMultilevel"/>
    <w:tmpl w:val="EC729AD6"/>
    <w:lvl w:ilvl="0" w:tplc="84A4F442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0F2DFA6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826C0948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5A642A9E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6610D586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15C44766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70943BD0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28720364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8CBED3F2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34" w15:restartNumberingAfterBreak="0">
    <w:nsid w:val="62E54878"/>
    <w:multiLevelType w:val="multilevel"/>
    <w:tmpl w:val="CFA0C8E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35" w15:restartNumberingAfterBreak="0">
    <w:nsid w:val="663E309F"/>
    <w:multiLevelType w:val="hybridMultilevel"/>
    <w:tmpl w:val="04CC6504"/>
    <w:lvl w:ilvl="0" w:tplc="EA3A5B42">
      <w:start w:val="1"/>
      <w:numFmt w:val="bullet"/>
      <w:lvlText w:val="-"/>
      <w:lvlJc w:val="left"/>
      <w:pPr>
        <w:ind w:left="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551682D0">
      <w:start w:val="1"/>
      <w:numFmt w:val="bullet"/>
      <w:lvlText w:val="•"/>
      <w:lvlJc w:val="left"/>
      <w:pPr>
        <w:ind w:left="1034" w:hanging="167"/>
      </w:pPr>
      <w:rPr>
        <w:rFonts w:hint="default"/>
        <w:lang w:val="ru-RU" w:eastAsia="en-US" w:bidi="ar-SA"/>
      </w:rPr>
    </w:lvl>
    <w:lvl w:ilvl="2" w:tplc="04963E6A">
      <w:start w:val="1"/>
      <w:numFmt w:val="bullet"/>
      <w:lvlText w:val="•"/>
      <w:lvlJc w:val="left"/>
      <w:pPr>
        <w:ind w:left="2069" w:hanging="167"/>
      </w:pPr>
      <w:rPr>
        <w:rFonts w:hint="default"/>
        <w:lang w:val="ru-RU" w:eastAsia="en-US" w:bidi="ar-SA"/>
      </w:rPr>
    </w:lvl>
    <w:lvl w:ilvl="3" w:tplc="D19CF12A">
      <w:start w:val="1"/>
      <w:numFmt w:val="bullet"/>
      <w:lvlText w:val="•"/>
      <w:lvlJc w:val="left"/>
      <w:pPr>
        <w:ind w:left="3104" w:hanging="167"/>
      </w:pPr>
      <w:rPr>
        <w:rFonts w:hint="default"/>
        <w:lang w:val="ru-RU" w:eastAsia="en-US" w:bidi="ar-SA"/>
      </w:rPr>
    </w:lvl>
    <w:lvl w:ilvl="4" w:tplc="7D2A5C30">
      <w:start w:val="1"/>
      <w:numFmt w:val="bullet"/>
      <w:lvlText w:val="•"/>
      <w:lvlJc w:val="left"/>
      <w:pPr>
        <w:ind w:left="4139" w:hanging="167"/>
      </w:pPr>
      <w:rPr>
        <w:rFonts w:hint="default"/>
        <w:lang w:val="ru-RU" w:eastAsia="en-US" w:bidi="ar-SA"/>
      </w:rPr>
    </w:lvl>
    <w:lvl w:ilvl="5" w:tplc="044E6EB2">
      <w:start w:val="1"/>
      <w:numFmt w:val="bullet"/>
      <w:lvlText w:val="•"/>
      <w:lvlJc w:val="left"/>
      <w:pPr>
        <w:ind w:left="5174" w:hanging="167"/>
      </w:pPr>
      <w:rPr>
        <w:rFonts w:hint="default"/>
        <w:lang w:val="ru-RU" w:eastAsia="en-US" w:bidi="ar-SA"/>
      </w:rPr>
    </w:lvl>
    <w:lvl w:ilvl="6" w:tplc="0848FE5A">
      <w:start w:val="1"/>
      <w:numFmt w:val="bullet"/>
      <w:lvlText w:val="•"/>
      <w:lvlJc w:val="left"/>
      <w:pPr>
        <w:ind w:left="6209" w:hanging="167"/>
      </w:pPr>
      <w:rPr>
        <w:rFonts w:hint="default"/>
        <w:lang w:val="ru-RU" w:eastAsia="en-US" w:bidi="ar-SA"/>
      </w:rPr>
    </w:lvl>
    <w:lvl w:ilvl="7" w:tplc="71C8A744">
      <w:start w:val="1"/>
      <w:numFmt w:val="bullet"/>
      <w:lvlText w:val="•"/>
      <w:lvlJc w:val="left"/>
      <w:pPr>
        <w:ind w:left="7244" w:hanging="167"/>
      </w:pPr>
      <w:rPr>
        <w:rFonts w:hint="default"/>
        <w:lang w:val="ru-RU" w:eastAsia="en-US" w:bidi="ar-SA"/>
      </w:rPr>
    </w:lvl>
    <w:lvl w:ilvl="8" w:tplc="6C6AC03C">
      <w:start w:val="1"/>
      <w:numFmt w:val="bullet"/>
      <w:lvlText w:val="•"/>
      <w:lvlJc w:val="left"/>
      <w:pPr>
        <w:ind w:left="8279" w:hanging="167"/>
      </w:pPr>
      <w:rPr>
        <w:rFonts w:hint="default"/>
        <w:lang w:val="ru-RU" w:eastAsia="en-US" w:bidi="ar-SA"/>
      </w:rPr>
    </w:lvl>
  </w:abstractNum>
  <w:abstractNum w:abstractNumId="36" w15:restartNumberingAfterBreak="0">
    <w:nsid w:val="67D640DD"/>
    <w:multiLevelType w:val="hybridMultilevel"/>
    <w:tmpl w:val="2DFEB584"/>
    <w:lvl w:ilvl="0" w:tplc="02BE8F0E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AA815D0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3B545A00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411C6276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C23C083C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2656F63C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02E8E062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908E23DE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5E7C232E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abstractNum w:abstractNumId="37" w15:restartNumberingAfterBreak="0">
    <w:nsid w:val="6A9C40F7"/>
    <w:multiLevelType w:val="multilevel"/>
    <w:tmpl w:val="59C69090"/>
    <w:lvl w:ilvl="0">
      <w:start w:val="7"/>
      <w:numFmt w:val="decimal"/>
      <w:lvlText w:val="%1"/>
      <w:lvlJc w:val="left"/>
      <w:pPr>
        <w:ind w:left="1036" w:hanging="44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36" w:hanging="4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51" w:hanging="56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1260" w:hanging="56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2578" w:hanging="56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3896" w:hanging="56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214" w:hanging="56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533" w:hanging="56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851" w:hanging="562"/>
      </w:pPr>
      <w:rPr>
        <w:rFonts w:hint="default"/>
        <w:lang w:val="ru-RU" w:eastAsia="en-US" w:bidi="ar-SA"/>
      </w:rPr>
    </w:lvl>
  </w:abstractNum>
  <w:abstractNum w:abstractNumId="38" w15:restartNumberingAfterBreak="0">
    <w:nsid w:val="6E8244E2"/>
    <w:multiLevelType w:val="hybridMultilevel"/>
    <w:tmpl w:val="8514D34A"/>
    <w:lvl w:ilvl="0" w:tplc="58541784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AB09A68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065E7C52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EE361AF8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EC309F40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FF145402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4430558E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78CE1908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C5421F36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39" w15:restartNumberingAfterBreak="0">
    <w:nsid w:val="75150451"/>
    <w:multiLevelType w:val="hybridMultilevel"/>
    <w:tmpl w:val="A0266054"/>
    <w:lvl w:ilvl="0" w:tplc="0D108EB2">
      <w:start w:val="1"/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10C3F48">
      <w:start w:val="1"/>
      <w:numFmt w:val="bullet"/>
      <w:lvlText w:val="•"/>
      <w:lvlJc w:val="left"/>
      <w:pPr>
        <w:ind w:left="526" w:hanging="226"/>
      </w:pPr>
      <w:rPr>
        <w:rFonts w:hint="default"/>
        <w:lang w:val="ru-RU" w:eastAsia="en-US" w:bidi="ar-SA"/>
      </w:rPr>
    </w:lvl>
    <w:lvl w:ilvl="2" w:tplc="355A389A">
      <w:start w:val="1"/>
      <w:numFmt w:val="bullet"/>
      <w:lvlText w:val="•"/>
      <w:lvlJc w:val="left"/>
      <w:pPr>
        <w:ind w:left="732" w:hanging="226"/>
      </w:pPr>
      <w:rPr>
        <w:rFonts w:hint="default"/>
        <w:lang w:val="ru-RU" w:eastAsia="en-US" w:bidi="ar-SA"/>
      </w:rPr>
    </w:lvl>
    <w:lvl w:ilvl="3" w:tplc="F312953C">
      <w:start w:val="1"/>
      <w:numFmt w:val="bullet"/>
      <w:lvlText w:val="•"/>
      <w:lvlJc w:val="left"/>
      <w:pPr>
        <w:ind w:left="938" w:hanging="226"/>
      </w:pPr>
      <w:rPr>
        <w:rFonts w:hint="default"/>
        <w:lang w:val="ru-RU" w:eastAsia="en-US" w:bidi="ar-SA"/>
      </w:rPr>
    </w:lvl>
    <w:lvl w:ilvl="4" w:tplc="CA442916">
      <w:start w:val="1"/>
      <w:numFmt w:val="bullet"/>
      <w:lvlText w:val="•"/>
      <w:lvlJc w:val="left"/>
      <w:pPr>
        <w:ind w:left="1144" w:hanging="226"/>
      </w:pPr>
      <w:rPr>
        <w:rFonts w:hint="default"/>
        <w:lang w:val="ru-RU" w:eastAsia="en-US" w:bidi="ar-SA"/>
      </w:rPr>
    </w:lvl>
    <w:lvl w:ilvl="5" w:tplc="A5F29D76">
      <w:start w:val="1"/>
      <w:numFmt w:val="bullet"/>
      <w:lvlText w:val="•"/>
      <w:lvlJc w:val="left"/>
      <w:pPr>
        <w:ind w:left="1351" w:hanging="226"/>
      </w:pPr>
      <w:rPr>
        <w:rFonts w:hint="default"/>
        <w:lang w:val="ru-RU" w:eastAsia="en-US" w:bidi="ar-SA"/>
      </w:rPr>
    </w:lvl>
    <w:lvl w:ilvl="6" w:tplc="6862D2B2">
      <w:start w:val="1"/>
      <w:numFmt w:val="bullet"/>
      <w:lvlText w:val="•"/>
      <w:lvlJc w:val="left"/>
      <w:pPr>
        <w:ind w:left="1557" w:hanging="226"/>
      </w:pPr>
      <w:rPr>
        <w:rFonts w:hint="default"/>
        <w:lang w:val="ru-RU" w:eastAsia="en-US" w:bidi="ar-SA"/>
      </w:rPr>
    </w:lvl>
    <w:lvl w:ilvl="7" w:tplc="AC1C46E0">
      <w:start w:val="1"/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8" w:tplc="7C22AFB8">
      <w:start w:val="1"/>
      <w:numFmt w:val="bullet"/>
      <w:lvlText w:val="•"/>
      <w:lvlJc w:val="left"/>
      <w:pPr>
        <w:ind w:left="1969" w:hanging="226"/>
      </w:pPr>
      <w:rPr>
        <w:rFonts w:hint="default"/>
        <w:lang w:val="ru-RU" w:eastAsia="en-US" w:bidi="ar-SA"/>
      </w:rPr>
    </w:lvl>
  </w:abstractNum>
  <w:abstractNum w:abstractNumId="40" w15:restartNumberingAfterBreak="0">
    <w:nsid w:val="7E111E07"/>
    <w:multiLevelType w:val="multilevel"/>
    <w:tmpl w:val="83D61EE6"/>
    <w:lvl w:ilvl="0">
      <w:start w:val="2"/>
      <w:numFmt w:val="decimal"/>
      <w:lvlText w:val="%1"/>
      <w:lvlJc w:val="left"/>
      <w:pPr>
        <w:ind w:left="926" w:hanging="33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26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50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sz w:val="18"/>
        <w:szCs w:val="1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186" w:hanging="50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29" w:hanging="50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72" w:hanging="50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15" w:hanging="50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58" w:hanging="50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01" w:hanging="505"/>
      </w:pPr>
      <w:rPr>
        <w:rFonts w:hint="default"/>
        <w:lang w:val="ru-RU" w:eastAsia="en-US" w:bidi="ar-SA"/>
      </w:rPr>
    </w:lvl>
  </w:abstractNum>
  <w:abstractNum w:abstractNumId="41" w15:restartNumberingAfterBreak="0">
    <w:nsid w:val="7E8173F0"/>
    <w:multiLevelType w:val="hybridMultilevel"/>
    <w:tmpl w:val="3288DE90"/>
    <w:lvl w:ilvl="0" w:tplc="F08A9ACA">
      <w:start w:val="1"/>
      <w:numFmt w:val="bullet"/>
      <w:lvlText w:val=""/>
      <w:lvlJc w:val="left"/>
      <w:pPr>
        <w:ind w:left="383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B1A20478">
      <w:start w:val="1"/>
      <w:numFmt w:val="bullet"/>
      <w:lvlText w:val="•"/>
      <w:lvlJc w:val="left"/>
      <w:pPr>
        <w:ind w:left="572" w:hanging="274"/>
      </w:pPr>
      <w:rPr>
        <w:rFonts w:hint="default"/>
        <w:lang w:val="ru-RU" w:eastAsia="en-US" w:bidi="ar-SA"/>
      </w:rPr>
    </w:lvl>
    <w:lvl w:ilvl="2" w:tplc="C7640598">
      <w:start w:val="1"/>
      <w:numFmt w:val="bullet"/>
      <w:lvlText w:val="•"/>
      <w:lvlJc w:val="left"/>
      <w:pPr>
        <w:ind w:left="765" w:hanging="274"/>
      </w:pPr>
      <w:rPr>
        <w:rFonts w:hint="default"/>
        <w:lang w:val="ru-RU" w:eastAsia="en-US" w:bidi="ar-SA"/>
      </w:rPr>
    </w:lvl>
    <w:lvl w:ilvl="3" w:tplc="D49AC606">
      <w:start w:val="1"/>
      <w:numFmt w:val="bullet"/>
      <w:lvlText w:val="•"/>
      <w:lvlJc w:val="left"/>
      <w:pPr>
        <w:ind w:left="957" w:hanging="274"/>
      </w:pPr>
      <w:rPr>
        <w:rFonts w:hint="default"/>
        <w:lang w:val="ru-RU" w:eastAsia="en-US" w:bidi="ar-SA"/>
      </w:rPr>
    </w:lvl>
    <w:lvl w:ilvl="4" w:tplc="70FA85C4">
      <w:start w:val="1"/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5" w:tplc="31EA3D08">
      <w:start w:val="1"/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6" w:tplc="CC463BFA">
      <w:start w:val="1"/>
      <w:numFmt w:val="bullet"/>
      <w:lvlText w:val="•"/>
      <w:lvlJc w:val="left"/>
      <w:pPr>
        <w:ind w:left="1535" w:hanging="274"/>
      </w:pPr>
      <w:rPr>
        <w:rFonts w:hint="default"/>
        <w:lang w:val="ru-RU" w:eastAsia="en-US" w:bidi="ar-SA"/>
      </w:rPr>
    </w:lvl>
    <w:lvl w:ilvl="7" w:tplc="51A45C26">
      <w:start w:val="1"/>
      <w:numFmt w:val="bullet"/>
      <w:lvlText w:val="•"/>
      <w:lvlJc w:val="left"/>
      <w:pPr>
        <w:ind w:left="1727" w:hanging="274"/>
      </w:pPr>
      <w:rPr>
        <w:rFonts w:hint="default"/>
        <w:lang w:val="ru-RU" w:eastAsia="en-US" w:bidi="ar-SA"/>
      </w:rPr>
    </w:lvl>
    <w:lvl w:ilvl="8" w:tplc="801AF178">
      <w:start w:val="1"/>
      <w:numFmt w:val="bullet"/>
      <w:lvlText w:val="•"/>
      <w:lvlJc w:val="left"/>
      <w:pPr>
        <w:ind w:left="1920" w:hanging="274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5"/>
  </w:num>
  <w:num w:numId="3">
    <w:abstractNumId w:val="14"/>
  </w:num>
  <w:num w:numId="4">
    <w:abstractNumId w:val="36"/>
  </w:num>
  <w:num w:numId="5">
    <w:abstractNumId w:val="16"/>
  </w:num>
  <w:num w:numId="6">
    <w:abstractNumId w:val="30"/>
  </w:num>
  <w:num w:numId="7">
    <w:abstractNumId w:val="2"/>
  </w:num>
  <w:num w:numId="8">
    <w:abstractNumId w:val="41"/>
  </w:num>
  <w:num w:numId="9">
    <w:abstractNumId w:val="39"/>
  </w:num>
  <w:num w:numId="10">
    <w:abstractNumId w:val="1"/>
  </w:num>
  <w:num w:numId="11">
    <w:abstractNumId w:val="33"/>
  </w:num>
  <w:num w:numId="12">
    <w:abstractNumId w:val="32"/>
  </w:num>
  <w:num w:numId="13">
    <w:abstractNumId w:val="24"/>
  </w:num>
  <w:num w:numId="14">
    <w:abstractNumId w:val="27"/>
  </w:num>
  <w:num w:numId="15">
    <w:abstractNumId w:val="18"/>
  </w:num>
  <w:num w:numId="16">
    <w:abstractNumId w:val="13"/>
  </w:num>
  <w:num w:numId="17">
    <w:abstractNumId w:val="9"/>
  </w:num>
  <w:num w:numId="18">
    <w:abstractNumId w:val="17"/>
  </w:num>
  <w:num w:numId="19">
    <w:abstractNumId w:val="38"/>
  </w:num>
  <w:num w:numId="20">
    <w:abstractNumId w:val="31"/>
  </w:num>
  <w:num w:numId="21">
    <w:abstractNumId w:val="15"/>
  </w:num>
  <w:num w:numId="22">
    <w:abstractNumId w:val="19"/>
  </w:num>
  <w:num w:numId="23">
    <w:abstractNumId w:val="0"/>
  </w:num>
  <w:num w:numId="24">
    <w:abstractNumId w:val="20"/>
  </w:num>
  <w:num w:numId="25">
    <w:abstractNumId w:val="21"/>
  </w:num>
  <w:num w:numId="26">
    <w:abstractNumId w:val="37"/>
  </w:num>
  <w:num w:numId="27">
    <w:abstractNumId w:val="3"/>
  </w:num>
  <w:num w:numId="28">
    <w:abstractNumId w:val="10"/>
  </w:num>
  <w:num w:numId="29">
    <w:abstractNumId w:val="7"/>
  </w:num>
  <w:num w:numId="30">
    <w:abstractNumId w:val="12"/>
  </w:num>
  <w:num w:numId="31">
    <w:abstractNumId w:val="23"/>
  </w:num>
  <w:num w:numId="32">
    <w:abstractNumId w:val="29"/>
  </w:num>
  <w:num w:numId="33">
    <w:abstractNumId w:val="4"/>
  </w:num>
  <w:num w:numId="34">
    <w:abstractNumId w:val="40"/>
  </w:num>
  <w:num w:numId="35">
    <w:abstractNumId w:val="8"/>
  </w:num>
  <w:num w:numId="36">
    <w:abstractNumId w:val="5"/>
  </w:num>
  <w:num w:numId="37">
    <w:abstractNumId w:val="22"/>
  </w:num>
  <w:num w:numId="38">
    <w:abstractNumId w:val="28"/>
  </w:num>
  <w:num w:numId="39">
    <w:abstractNumId w:val="11"/>
  </w:num>
  <w:num w:numId="40">
    <w:abstractNumId w:val="35"/>
  </w:num>
  <w:num w:numId="41">
    <w:abstractNumId w:val="6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E3"/>
    <w:rsid w:val="004209E3"/>
    <w:rsid w:val="004B3700"/>
    <w:rsid w:val="005456B0"/>
    <w:rsid w:val="0060241B"/>
    <w:rsid w:val="00D9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0982"/>
  <w15:docId w15:val="{52F3704B-38BC-47E4-A395-95C380DA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uiPriority w:val="1"/>
    <w:qFormat/>
    <w:pPr>
      <w:ind w:left="590"/>
    </w:pPr>
    <w:rPr>
      <w:sz w:val="20"/>
      <w:szCs w:val="20"/>
    </w:rPr>
  </w:style>
  <w:style w:type="paragraph" w:styleId="af6">
    <w:name w:val="List Paragraph"/>
    <w:basedOn w:val="a"/>
    <w:uiPriority w:val="1"/>
    <w:qFormat/>
    <w:pPr>
      <w:ind w:left="59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Microsoft Sans Serif" w:eastAsia="Microsoft Sans Serif" w:hAnsi="Microsoft Sans Serif" w:cs="Microsoft Sans Serif"/>
      <w:lang w:val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Microsoft Sans Serif" w:eastAsia="Microsoft Sans Serif" w:hAnsi="Microsoft Sans Serif" w:cs="Microsoft Sans Serif"/>
      <w:lang w:val="ru-RU"/>
    </w:rPr>
  </w:style>
  <w:style w:type="paragraph" w:customStyle="1" w:styleId="ConsPlusNormal">
    <w:name w:val="ConsPlusNormal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gsrv</dc:creator>
  <cp:lastModifiedBy>Anton Van</cp:lastModifiedBy>
  <cp:revision>3</cp:revision>
  <dcterms:created xsi:type="dcterms:W3CDTF">2026-02-05T07:57:00Z</dcterms:created>
  <dcterms:modified xsi:type="dcterms:W3CDTF">2026-02-05T08:11:00Z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www.ilovepdf.com</vt:lpwstr>
  </property>
</Properties>
</file>